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4"/>
          <w:szCs w:val="24"/>
        </w:rPr>
        <w:alias w:val="Author"/>
        <w:id w:val="4805016"/>
        <w:placeholder>
          <w:docPart w:val="8302CE3CBA0241C28FA3F1E917D5CCD6"/>
        </w:placeholder>
        <w:dataBinding w:prefixMappings="xmlns:ns0='http://schemas.openxmlformats.org/package/2006/metadata/core-properties' xmlns:ns1='http://purl.org/dc/elements/1.1/'" w:xpath="/ns0:coreProperties[1]/ns1:creator[1]" w:storeItemID="{6C3C8BC8-F283-45AE-878A-BAB7291924A1}"/>
        <w:text/>
      </w:sdtPr>
      <w:sdtEndPr/>
      <w:sdtContent>
        <w:p w:rsidR="007703CE" w:rsidRPr="000C6F56" w:rsidRDefault="00E70542">
          <w:pPr>
            <w:pStyle w:val="YourName"/>
            <w:rPr>
              <w:b w:val="0"/>
              <w:sz w:val="24"/>
              <w:szCs w:val="24"/>
            </w:rPr>
          </w:pPr>
          <w:r w:rsidRPr="000C6F56">
            <w:rPr>
              <w:b w:val="0"/>
              <w:sz w:val="24"/>
              <w:szCs w:val="24"/>
            </w:rPr>
            <w:t>JOan Guthrie Medlen, MEd, RDN</w:t>
          </w:r>
        </w:p>
      </w:sdtContent>
    </w:sdt>
    <w:p w:rsidR="007703CE" w:rsidRPr="000C6F56" w:rsidRDefault="00E70542">
      <w:pPr>
        <w:pStyle w:val="ContactInformation"/>
        <w:rPr>
          <w:szCs w:val="16"/>
        </w:rPr>
      </w:pPr>
      <w:r w:rsidRPr="000C6F56">
        <w:rPr>
          <w:szCs w:val="16"/>
        </w:rPr>
        <w:t>3638 SW Vesta Street</w:t>
      </w:r>
      <w:r w:rsidR="00335490" w:rsidRPr="000C6F56">
        <w:rPr>
          <w:szCs w:val="16"/>
        </w:rPr>
        <w:t xml:space="preserve">, </w:t>
      </w:r>
      <w:r w:rsidRPr="000C6F56">
        <w:rPr>
          <w:szCs w:val="16"/>
        </w:rPr>
        <w:t>Portland, OR  97219</w:t>
      </w:r>
      <w:r w:rsidR="00335490" w:rsidRPr="000C6F56">
        <w:rPr>
          <w:szCs w:val="16"/>
        </w:rPr>
        <w:t xml:space="preserve"> | </w:t>
      </w:r>
      <w:r w:rsidRPr="000C6F56">
        <w:rPr>
          <w:szCs w:val="16"/>
        </w:rPr>
        <w:t>503.319.3226 (mobile) 503.244.5128 (home)</w:t>
      </w:r>
      <w:r w:rsidR="00335490" w:rsidRPr="000C6F56">
        <w:rPr>
          <w:szCs w:val="16"/>
        </w:rPr>
        <w:t xml:space="preserve"> | </w:t>
      </w:r>
      <w:hyperlink r:id="rId8" w:history="1">
        <w:r w:rsidRPr="000C6F56">
          <w:rPr>
            <w:rStyle w:val="Hyperlink"/>
            <w:szCs w:val="16"/>
          </w:rPr>
          <w:t>joan.medlen@gmail.com</w:t>
        </w:r>
      </w:hyperlink>
    </w:p>
    <w:p w:rsidR="00E70542" w:rsidRPr="000C6F56" w:rsidRDefault="00E70542">
      <w:pPr>
        <w:pStyle w:val="ContactInformation"/>
        <w:rPr>
          <w:sz w:val="20"/>
          <w:szCs w:val="20"/>
        </w:rPr>
      </w:pPr>
      <w:r w:rsidRPr="000C6F56">
        <w:rPr>
          <w:sz w:val="20"/>
          <w:szCs w:val="20"/>
        </w:rPr>
        <w:t>Career Objective: To work with a team that is person-centered to promote quality lives, quality health, and connected communities through my role as a Registered Dietitian.</w:t>
      </w:r>
    </w:p>
    <w:p w:rsidR="007703CE" w:rsidRPr="000C6F56" w:rsidRDefault="000C6F56">
      <w:pPr>
        <w:pStyle w:val="SectionHeading"/>
        <w:rPr>
          <w:sz w:val="20"/>
          <w:szCs w:val="20"/>
          <w:u w:val="single"/>
        </w:rPr>
      </w:pPr>
      <w:r w:rsidRPr="000C6F56">
        <w:rPr>
          <w:caps w:val="0"/>
          <w:sz w:val="20"/>
          <w:szCs w:val="20"/>
          <w:u w:val="single"/>
        </w:rPr>
        <w:t>Education</w:t>
      </w:r>
    </w:p>
    <w:p w:rsidR="007703CE" w:rsidRPr="000C6F56" w:rsidRDefault="00E70542">
      <w:pPr>
        <w:pStyle w:val="Location"/>
        <w:rPr>
          <w:sz w:val="20"/>
          <w:szCs w:val="20"/>
        </w:rPr>
      </w:pPr>
      <w:r w:rsidRPr="000C6F56">
        <w:rPr>
          <w:sz w:val="20"/>
          <w:szCs w:val="20"/>
        </w:rPr>
        <w:t>University of Massachusetts - Boston</w:t>
      </w:r>
    </w:p>
    <w:p w:rsidR="007703CE" w:rsidRPr="000C6F56" w:rsidRDefault="00E70542">
      <w:pPr>
        <w:pStyle w:val="JobTitle"/>
        <w:rPr>
          <w:b w:val="0"/>
          <w:sz w:val="20"/>
          <w:szCs w:val="20"/>
        </w:rPr>
      </w:pPr>
      <w:proofErr w:type="spellStart"/>
      <w:r w:rsidRPr="000C6F56">
        <w:rPr>
          <w:b w:val="0"/>
          <w:sz w:val="20"/>
          <w:szCs w:val="20"/>
        </w:rPr>
        <w:t>Masters</w:t>
      </w:r>
      <w:proofErr w:type="spellEnd"/>
      <w:r w:rsidRPr="000C6F56">
        <w:rPr>
          <w:b w:val="0"/>
          <w:sz w:val="20"/>
          <w:szCs w:val="20"/>
        </w:rPr>
        <w:t xml:space="preserve"> in Education</w:t>
      </w:r>
      <w:r w:rsidR="00335490" w:rsidRPr="000C6F56">
        <w:rPr>
          <w:b w:val="0"/>
          <w:sz w:val="20"/>
          <w:szCs w:val="20"/>
        </w:rPr>
        <w:tab/>
      </w:r>
      <w:sdt>
        <w:sdtPr>
          <w:rPr>
            <w:b w:val="0"/>
            <w:sz w:val="20"/>
            <w:szCs w:val="20"/>
          </w:rPr>
          <w:id w:val="275215203"/>
          <w:placeholder>
            <w:docPart w:val="73859B40C53D4A3196D6935FAAAD98D3"/>
          </w:placeholder>
          <w:date>
            <w:dateFormat w:val="YYYY"/>
            <w:lid w:val="en-US"/>
            <w:storeMappedDataAs w:val="dateTime"/>
            <w:calendar w:val="gregorian"/>
          </w:date>
        </w:sdtPr>
        <w:sdtEndPr/>
        <w:sdtContent>
          <w:r w:rsidRPr="000C6F56">
            <w:rPr>
              <w:b w:val="0"/>
              <w:sz w:val="20"/>
              <w:szCs w:val="20"/>
            </w:rPr>
            <w:t>2010</w:t>
          </w:r>
        </w:sdtContent>
      </w:sdt>
    </w:p>
    <w:p w:rsidR="007703CE" w:rsidRPr="000C6F56" w:rsidRDefault="00E70542">
      <w:pPr>
        <w:pStyle w:val="SpaceAfter"/>
        <w:rPr>
          <w:sz w:val="20"/>
          <w:szCs w:val="20"/>
        </w:rPr>
      </w:pPr>
      <w:r w:rsidRPr="000C6F56">
        <w:rPr>
          <w:sz w:val="20"/>
          <w:szCs w:val="20"/>
        </w:rPr>
        <w:t>Adult Education and Instruction Design</w:t>
      </w:r>
    </w:p>
    <w:p w:rsidR="00E70542" w:rsidRPr="000C6F56" w:rsidRDefault="00E70542">
      <w:pPr>
        <w:pStyle w:val="Location"/>
        <w:rPr>
          <w:sz w:val="20"/>
          <w:szCs w:val="20"/>
        </w:rPr>
      </w:pPr>
    </w:p>
    <w:p w:rsidR="007703CE" w:rsidRPr="000C6F56" w:rsidRDefault="00E70542">
      <w:pPr>
        <w:pStyle w:val="Location"/>
        <w:rPr>
          <w:sz w:val="20"/>
          <w:szCs w:val="20"/>
        </w:rPr>
      </w:pPr>
      <w:r w:rsidRPr="000C6F56">
        <w:rPr>
          <w:sz w:val="20"/>
          <w:szCs w:val="20"/>
        </w:rPr>
        <w:t>Kansas State University</w:t>
      </w:r>
      <w:r w:rsidRPr="000C6F56">
        <w:rPr>
          <w:sz w:val="20"/>
          <w:szCs w:val="20"/>
        </w:rPr>
        <w:br/>
        <w:t>Manhattan, Kansas</w:t>
      </w:r>
    </w:p>
    <w:p w:rsidR="007703CE" w:rsidRPr="000C6F56" w:rsidRDefault="00E70542">
      <w:pPr>
        <w:pStyle w:val="JobTitle"/>
        <w:rPr>
          <w:b w:val="0"/>
          <w:sz w:val="20"/>
          <w:szCs w:val="20"/>
        </w:rPr>
      </w:pPr>
      <w:r w:rsidRPr="000C6F56">
        <w:rPr>
          <w:b w:val="0"/>
          <w:sz w:val="20"/>
          <w:szCs w:val="20"/>
        </w:rPr>
        <w:t>B.S. Dietetics</w:t>
      </w:r>
      <w:r w:rsidR="00335490" w:rsidRPr="000C6F56">
        <w:rPr>
          <w:b w:val="0"/>
          <w:sz w:val="20"/>
          <w:szCs w:val="20"/>
        </w:rPr>
        <w:tab/>
      </w:r>
      <w:sdt>
        <w:sdtPr>
          <w:rPr>
            <w:b w:val="0"/>
            <w:sz w:val="20"/>
            <w:szCs w:val="20"/>
          </w:rPr>
          <w:id w:val="275215213"/>
          <w:placeholder>
            <w:docPart w:val="9FD509CE77EC463FAE22734E26C7F81C"/>
          </w:placeholder>
          <w:date>
            <w:dateFormat w:val="YYYY"/>
            <w:lid w:val="en-US"/>
            <w:storeMappedDataAs w:val="dateTime"/>
            <w:calendar w:val="gregorian"/>
          </w:date>
        </w:sdtPr>
        <w:sdtEndPr/>
        <w:sdtContent>
          <w:r w:rsidRPr="000C6F56">
            <w:rPr>
              <w:b w:val="0"/>
              <w:sz w:val="20"/>
              <w:szCs w:val="20"/>
            </w:rPr>
            <w:t>1987</w:t>
          </w:r>
        </w:sdtContent>
      </w:sdt>
    </w:p>
    <w:p w:rsidR="00E70542" w:rsidRPr="000C6F56" w:rsidRDefault="00E70542" w:rsidP="00E70542">
      <w:pPr>
        <w:pStyle w:val="NormalBodyText"/>
        <w:rPr>
          <w:sz w:val="20"/>
          <w:szCs w:val="20"/>
        </w:rPr>
      </w:pPr>
      <w:r w:rsidRPr="000C6F56">
        <w:rPr>
          <w:sz w:val="20"/>
          <w:szCs w:val="20"/>
        </w:rPr>
        <w:t>Coordinated Undergraduate Program in Dietetics serves as internship</w:t>
      </w:r>
    </w:p>
    <w:p w:rsidR="007703CE" w:rsidRPr="000C6F56" w:rsidRDefault="000C6F56">
      <w:pPr>
        <w:pStyle w:val="SectionHeading"/>
        <w:rPr>
          <w:sz w:val="20"/>
          <w:szCs w:val="20"/>
          <w:u w:val="single"/>
        </w:rPr>
      </w:pPr>
      <w:r w:rsidRPr="000C6F56">
        <w:rPr>
          <w:caps w:val="0"/>
          <w:sz w:val="20"/>
          <w:szCs w:val="20"/>
          <w:u w:val="single"/>
        </w:rPr>
        <w:t xml:space="preserve">Registration </w:t>
      </w:r>
      <w:proofErr w:type="gramStart"/>
      <w:r w:rsidRPr="000C6F56">
        <w:rPr>
          <w:caps w:val="0"/>
          <w:sz w:val="20"/>
          <w:szCs w:val="20"/>
          <w:u w:val="single"/>
        </w:rPr>
        <w:t>And</w:t>
      </w:r>
      <w:proofErr w:type="gramEnd"/>
      <w:r w:rsidRPr="000C6F56">
        <w:rPr>
          <w:caps w:val="0"/>
          <w:sz w:val="20"/>
          <w:szCs w:val="20"/>
          <w:u w:val="single"/>
        </w:rPr>
        <w:t xml:space="preserve"> License</w:t>
      </w:r>
    </w:p>
    <w:p w:rsidR="007703CE" w:rsidRPr="000C6F56" w:rsidRDefault="00E70542">
      <w:pPr>
        <w:pStyle w:val="NormalBodyText"/>
        <w:rPr>
          <w:sz w:val="20"/>
          <w:szCs w:val="20"/>
        </w:rPr>
      </w:pPr>
      <w:r w:rsidRPr="000C6F56">
        <w:rPr>
          <w:sz w:val="20"/>
          <w:szCs w:val="20"/>
        </w:rPr>
        <w:t xml:space="preserve">Commission of Dietetic </w:t>
      </w:r>
      <w:proofErr w:type="gramStart"/>
      <w:r w:rsidRPr="000C6F56">
        <w:rPr>
          <w:sz w:val="20"/>
          <w:szCs w:val="20"/>
        </w:rPr>
        <w:t>Registration  #</w:t>
      </w:r>
      <w:proofErr w:type="gramEnd"/>
      <w:r w:rsidRPr="000C6F56">
        <w:rPr>
          <w:sz w:val="20"/>
          <w:szCs w:val="20"/>
        </w:rPr>
        <w:t>709397</w:t>
      </w:r>
      <w:r w:rsidR="00335490" w:rsidRPr="000C6F56">
        <w:rPr>
          <w:sz w:val="20"/>
          <w:szCs w:val="20"/>
        </w:rPr>
        <w:tab/>
      </w:r>
      <w:sdt>
        <w:sdtPr>
          <w:rPr>
            <w:sz w:val="20"/>
            <w:szCs w:val="20"/>
          </w:rPr>
          <w:id w:val="275215226"/>
          <w:placeholder>
            <w:docPart w:val="AB795E29C8CA41E3943ADBA4803750FD"/>
          </w:placeholder>
          <w:date>
            <w:dateFormat w:val="MMMM yyyy"/>
            <w:lid w:val="en-US"/>
            <w:storeMappedDataAs w:val="dateTime"/>
            <w:calendar w:val="gregorian"/>
          </w:date>
        </w:sdtPr>
        <w:sdtEndPr/>
        <w:sdtContent>
          <w:r w:rsidRPr="000C6F56">
            <w:rPr>
              <w:sz w:val="20"/>
              <w:szCs w:val="20"/>
            </w:rPr>
            <w:t>2013</w:t>
          </w:r>
        </w:sdtContent>
      </w:sdt>
      <w:r w:rsidR="00335490" w:rsidRPr="000C6F56">
        <w:rPr>
          <w:sz w:val="20"/>
          <w:szCs w:val="20"/>
        </w:rPr>
        <w:t xml:space="preserve"> – </w:t>
      </w:r>
      <w:sdt>
        <w:sdtPr>
          <w:rPr>
            <w:sz w:val="20"/>
            <w:szCs w:val="20"/>
          </w:rPr>
          <w:id w:val="275215228"/>
          <w:placeholder>
            <w:docPart w:val="7FEF373FAFC0420A9395018286C1F5A2"/>
          </w:placeholder>
          <w:date>
            <w:dateFormat w:val="MMMM yyyy"/>
            <w:lid w:val="en-US"/>
            <w:storeMappedDataAs w:val="dateTime"/>
            <w:calendar w:val="gregorian"/>
          </w:date>
        </w:sdtPr>
        <w:sdtEndPr/>
        <w:sdtContent>
          <w:r w:rsidRPr="000C6F56">
            <w:rPr>
              <w:sz w:val="20"/>
              <w:szCs w:val="20"/>
            </w:rPr>
            <w:t>2018</w:t>
          </w:r>
        </w:sdtContent>
      </w:sdt>
    </w:p>
    <w:p w:rsidR="007703CE" w:rsidRPr="000C6F56" w:rsidRDefault="00E70542">
      <w:pPr>
        <w:pStyle w:val="NormalBodyText"/>
        <w:rPr>
          <w:sz w:val="20"/>
          <w:szCs w:val="20"/>
        </w:rPr>
      </w:pPr>
      <w:r w:rsidRPr="000C6F56">
        <w:rPr>
          <w:sz w:val="20"/>
          <w:szCs w:val="20"/>
        </w:rPr>
        <w:t xml:space="preserve">State of Oregon </w:t>
      </w:r>
      <w:proofErr w:type="gramStart"/>
      <w:r w:rsidRPr="000C6F56">
        <w:rPr>
          <w:sz w:val="20"/>
          <w:szCs w:val="20"/>
        </w:rPr>
        <w:t>License  #</w:t>
      </w:r>
      <w:proofErr w:type="gramEnd"/>
      <w:r w:rsidRPr="000C6F56">
        <w:rPr>
          <w:sz w:val="20"/>
          <w:szCs w:val="20"/>
        </w:rPr>
        <w:t xml:space="preserve"> 520 (currently inactive)</w:t>
      </w:r>
      <w:r w:rsidR="00335490" w:rsidRPr="000C6F56">
        <w:rPr>
          <w:sz w:val="20"/>
          <w:szCs w:val="20"/>
        </w:rPr>
        <w:tab/>
      </w:r>
      <w:r w:rsidR="00335490" w:rsidRPr="000C6F56">
        <w:rPr>
          <w:sz w:val="20"/>
          <w:szCs w:val="20"/>
        </w:rPr>
        <w:t xml:space="preserve"> </w:t>
      </w:r>
    </w:p>
    <w:p w:rsidR="007703CE" w:rsidRPr="000C6F56" w:rsidRDefault="000C6F56">
      <w:pPr>
        <w:pStyle w:val="SectionHeading"/>
        <w:rPr>
          <w:sz w:val="20"/>
          <w:szCs w:val="20"/>
          <w:u w:val="single"/>
        </w:rPr>
      </w:pPr>
      <w:r w:rsidRPr="000C6F56">
        <w:rPr>
          <w:caps w:val="0"/>
          <w:sz w:val="20"/>
          <w:szCs w:val="20"/>
          <w:u w:val="single"/>
        </w:rPr>
        <w:t xml:space="preserve">Current </w:t>
      </w:r>
    </w:p>
    <w:p w:rsidR="007703CE" w:rsidRPr="000C6F56" w:rsidRDefault="00E70542">
      <w:pPr>
        <w:pStyle w:val="Location"/>
        <w:rPr>
          <w:sz w:val="20"/>
          <w:szCs w:val="20"/>
        </w:rPr>
      </w:pPr>
      <w:r w:rsidRPr="000C6F56">
        <w:rPr>
          <w:i/>
          <w:sz w:val="20"/>
          <w:szCs w:val="20"/>
        </w:rPr>
        <w:t>Oregon Home Care Commission</w:t>
      </w:r>
      <w:r w:rsidR="005128B8" w:rsidRPr="000C6F56">
        <w:rPr>
          <w:i/>
          <w:sz w:val="20"/>
          <w:szCs w:val="20"/>
        </w:rPr>
        <w:t>, Salem Oregon</w:t>
      </w:r>
      <w:r w:rsidR="000C6F56" w:rsidRPr="000C6F56">
        <w:rPr>
          <w:i/>
          <w:sz w:val="20"/>
          <w:szCs w:val="20"/>
        </w:rPr>
        <w:tab/>
      </w:r>
      <w:r w:rsidR="000C6F56" w:rsidRPr="000C6F56">
        <w:rPr>
          <w:i/>
          <w:sz w:val="20"/>
          <w:szCs w:val="20"/>
        </w:rPr>
        <w:tab/>
      </w:r>
      <w:r w:rsidR="000C6F56">
        <w:rPr>
          <w:sz w:val="20"/>
          <w:szCs w:val="20"/>
        </w:rPr>
        <w:tab/>
      </w:r>
      <w:r w:rsidR="000C6F56">
        <w:rPr>
          <w:sz w:val="20"/>
          <w:szCs w:val="20"/>
        </w:rPr>
        <w:tab/>
        <w:t xml:space="preserve">     </w:t>
      </w:r>
      <w:r w:rsidR="000C6F56" w:rsidRPr="000C6F56">
        <w:rPr>
          <w:sz w:val="20"/>
          <w:szCs w:val="20"/>
        </w:rPr>
        <w:t>11/13 to present</w:t>
      </w:r>
    </w:p>
    <w:p w:rsidR="007703CE" w:rsidRPr="000C6F56" w:rsidRDefault="00E70542">
      <w:pPr>
        <w:pStyle w:val="JobTitle"/>
        <w:rPr>
          <w:b w:val="0"/>
          <w:sz w:val="20"/>
          <w:szCs w:val="20"/>
        </w:rPr>
      </w:pPr>
      <w:r w:rsidRPr="000C6F56">
        <w:rPr>
          <w:b w:val="0"/>
          <w:sz w:val="20"/>
          <w:szCs w:val="20"/>
        </w:rPr>
        <w:t>Personal Support Worker Training Coordinator</w:t>
      </w:r>
      <w:r w:rsidR="00335490" w:rsidRPr="000C6F56">
        <w:rPr>
          <w:b w:val="0"/>
          <w:sz w:val="20"/>
          <w:szCs w:val="20"/>
        </w:rPr>
        <w:tab/>
      </w:r>
    </w:p>
    <w:p w:rsidR="007703CE" w:rsidRPr="000C6F56" w:rsidRDefault="00E70542">
      <w:pPr>
        <w:pStyle w:val="SpaceAfter"/>
        <w:rPr>
          <w:sz w:val="20"/>
          <w:szCs w:val="20"/>
        </w:rPr>
      </w:pPr>
      <w:r w:rsidRPr="000C6F56">
        <w:rPr>
          <w:sz w:val="20"/>
          <w:szCs w:val="20"/>
        </w:rPr>
        <w:t>Responsible for creating and managing training program for Personal Support Workers providing in-home support to individuals with intellectual and developmental disabilities across the lifespan receiving in-home and K-Plan services and adults receiving State Plan Personal Care services (Medicaid services).</w:t>
      </w:r>
    </w:p>
    <w:p w:rsidR="005128B8" w:rsidRPr="000C6F56" w:rsidRDefault="005128B8">
      <w:pPr>
        <w:pStyle w:val="JobTitle"/>
        <w:rPr>
          <w:b w:val="0"/>
          <w:i/>
          <w:sz w:val="20"/>
          <w:szCs w:val="20"/>
        </w:rPr>
      </w:pPr>
      <w:r w:rsidRPr="000C6F56">
        <w:rPr>
          <w:b w:val="0"/>
          <w:i/>
          <w:sz w:val="20"/>
          <w:szCs w:val="20"/>
        </w:rPr>
        <w:t>Medlen Consulting, LLC</w:t>
      </w:r>
    </w:p>
    <w:p w:rsidR="007703CE" w:rsidRPr="000C6F56" w:rsidRDefault="005128B8">
      <w:pPr>
        <w:pStyle w:val="JobTitle"/>
        <w:rPr>
          <w:b w:val="0"/>
          <w:sz w:val="20"/>
          <w:szCs w:val="20"/>
        </w:rPr>
      </w:pPr>
      <w:r w:rsidRPr="000C6F56">
        <w:rPr>
          <w:b w:val="0"/>
          <w:sz w:val="20"/>
          <w:szCs w:val="20"/>
        </w:rPr>
        <w:t>Portland, Oregon</w:t>
      </w:r>
      <w:r w:rsidR="00335490" w:rsidRPr="000C6F56">
        <w:rPr>
          <w:b w:val="0"/>
          <w:sz w:val="20"/>
          <w:szCs w:val="20"/>
        </w:rPr>
        <w:tab/>
      </w:r>
      <w:r w:rsidRPr="000C6F56">
        <w:rPr>
          <w:b w:val="0"/>
          <w:sz w:val="20"/>
          <w:szCs w:val="20"/>
        </w:rPr>
        <w:t>2005-present</w:t>
      </w:r>
    </w:p>
    <w:p w:rsidR="005128B8" w:rsidRPr="000C6F56" w:rsidRDefault="005128B8" w:rsidP="005128B8">
      <w:pPr>
        <w:pStyle w:val="SpaceAfter"/>
        <w:rPr>
          <w:sz w:val="20"/>
          <w:szCs w:val="20"/>
        </w:rPr>
      </w:pPr>
      <w:hyperlink r:id="rId9" w:history="1">
        <w:r w:rsidRPr="000C6F56">
          <w:rPr>
            <w:rStyle w:val="Hyperlink"/>
            <w:sz w:val="20"/>
            <w:szCs w:val="20"/>
          </w:rPr>
          <w:t>www.DownSyndromeNutrition.com</w:t>
        </w:r>
      </w:hyperlink>
      <w:r w:rsidRPr="000C6F56">
        <w:rPr>
          <w:sz w:val="20"/>
          <w:szCs w:val="20"/>
        </w:rPr>
        <w:br/>
      </w:r>
      <w:r w:rsidRPr="000C6F56">
        <w:rPr>
          <w:sz w:val="20"/>
          <w:szCs w:val="20"/>
        </w:rPr>
        <w:t>An inclusive nutrition counseling practice for people with and without developmental disabilities and their families. Provide nutrition and lifestyle coaching, adapted materials and systems to promote success, recipe redesign—both visual and for healthful living—program consultation and group education and presentations. Also provide freelance writing, editing, material and lesson design, health literacy editorial services</w:t>
      </w:r>
      <w:r w:rsidRPr="000C6F56">
        <w:rPr>
          <w:sz w:val="20"/>
          <w:szCs w:val="20"/>
        </w:rPr>
        <w:t>, training programs and public speaking</w:t>
      </w:r>
      <w:r w:rsidRPr="000C6F56">
        <w:rPr>
          <w:sz w:val="20"/>
          <w:szCs w:val="20"/>
        </w:rPr>
        <w:t>.</w:t>
      </w:r>
    </w:p>
    <w:p w:rsidR="005128B8" w:rsidRPr="000C6F56" w:rsidRDefault="005128B8">
      <w:pPr>
        <w:pStyle w:val="JobTitle"/>
        <w:rPr>
          <w:b w:val="0"/>
          <w:i/>
          <w:sz w:val="20"/>
          <w:szCs w:val="20"/>
        </w:rPr>
      </w:pPr>
      <w:r w:rsidRPr="000C6F56">
        <w:rPr>
          <w:b w:val="0"/>
          <w:i/>
          <w:sz w:val="20"/>
          <w:szCs w:val="20"/>
        </w:rPr>
        <w:t>University of Illinois – Chicago, RRTC-ADD</w:t>
      </w:r>
    </w:p>
    <w:p w:rsidR="007703CE" w:rsidRPr="000C6F56" w:rsidRDefault="005128B8" w:rsidP="005128B8">
      <w:pPr>
        <w:pStyle w:val="JobTitle"/>
        <w:ind w:left="1440" w:hanging="1152"/>
        <w:rPr>
          <w:b w:val="0"/>
          <w:sz w:val="20"/>
          <w:szCs w:val="20"/>
        </w:rPr>
      </w:pPr>
      <w:r w:rsidRPr="000C6F56">
        <w:rPr>
          <w:b w:val="0"/>
          <w:sz w:val="20"/>
          <w:szCs w:val="20"/>
        </w:rPr>
        <w:t>Research Associate</w:t>
      </w:r>
      <w:r w:rsidR="00335490" w:rsidRPr="000C6F56">
        <w:rPr>
          <w:b w:val="0"/>
          <w:sz w:val="20"/>
          <w:szCs w:val="20"/>
        </w:rPr>
        <w:tab/>
      </w:r>
      <w:r w:rsidR="000C6F56">
        <w:rPr>
          <w:b w:val="0"/>
          <w:sz w:val="20"/>
          <w:szCs w:val="20"/>
        </w:rPr>
        <w:t>4/2011</w:t>
      </w:r>
      <w:r w:rsidRPr="000C6F56">
        <w:rPr>
          <w:b w:val="0"/>
          <w:sz w:val="20"/>
          <w:szCs w:val="20"/>
        </w:rPr>
        <w:t xml:space="preserve"> – 12/</w:t>
      </w:r>
      <w:r w:rsidR="000C6F56">
        <w:rPr>
          <w:b w:val="0"/>
          <w:sz w:val="20"/>
          <w:szCs w:val="20"/>
        </w:rPr>
        <w:t>20</w:t>
      </w:r>
      <w:r w:rsidRPr="000C6F56">
        <w:rPr>
          <w:b w:val="0"/>
          <w:sz w:val="20"/>
          <w:szCs w:val="20"/>
        </w:rPr>
        <w:t>13</w:t>
      </w:r>
    </w:p>
    <w:p w:rsidR="007703CE" w:rsidRPr="000C6F56" w:rsidRDefault="005128B8">
      <w:pPr>
        <w:pStyle w:val="SpaceAfter"/>
        <w:rPr>
          <w:sz w:val="20"/>
          <w:szCs w:val="20"/>
        </w:rPr>
      </w:pPr>
      <w:r w:rsidRPr="000C6F56">
        <w:rPr>
          <w:sz w:val="20"/>
          <w:szCs w:val="20"/>
        </w:rPr>
        <w:t xml:space="preserve">Assist with projects related to the Health Matters Community-Academic Partnership. Co-Author of the </w:t>
      </w:r>
      <w:proofErr w:type="spellStart"/>
      <w:r w:rsidRPr="000C6F56">
        <w:rPr>
          <w:sz w:val="20"/>
          <w:szCs w:val="20"/>
        </w:rPr>
        <w:t>HealthM</w:t>
      </w:r>
      <w:r w:rsidRPr="000C6F56">
        <w:rPr>
          <w:sz w:val="20"/>
          <w:szCs w:val="20"/>
        </w:rPr>
        <w:t>essages</w:t>
      </w:r>
      <w:proofErr w:type="spellEnd"/>
      <w:r w:rsidRPr="000C6F56">
        <w:rPr>
          <w:sz w:val="20"/>
          <w:szCs w:val="20"/>
        </w:rPr>
        <w:t xml:space="preserve"> </w:t>
      </w:r>
      <w:r w:rsidRPr="000C6F56">
        <w:rPr>
          <w:sz w:val="20"/>
          <w:szCs w:val="20"/>
        </w:rPr>
        <w:t>Peer-to-</w:t>
      </w:r>
      <w:r w:rsidRPr="000C6F56">
        <w:rPr>
          <w:sz w:val="20"/>
          <w:szCs w:val="20"/>
        </w:rPr>
        <w:t xml:space="preserve">Peer </w:t>
      </w:r>
      <w:r w:rsidR="00D9481B" w:rsidRPr="000C6F56">
        <w:rPr>
          <w:sz w:val="20"/>
          <w:szCs w:val="20"/>
        </w:rPr>
        <w:t>Curriculum</w:t>
      </w:r>
      <w:r w:rsidRPr="000C6F56">
        <w:rPr>
          <w:sz w:val="20"/>
          <w:szCs w:val="20"/>
        </w:rPr>
        <w:t>.</w:t>
      </w:r>
    </w:p>
    <w:p w:rsidR="007703CE" w:rsidRPr="000C6F56" w:rsidRDefault="005128B8">
      <w:pPr>
        <w:pStyle w:val="JobTitle"/>
        <w:rPr>
          <w:b w:val="0"/>
          <w:sz w:val="20"/>
          <w:szCs w:val="20"/>
        </w:rPr>
      </w:pPr>
      <w:r w:rsidRPr="000C6F56">
        <w:rPr>
          <w:b w:val="0"/>
          <w:i/>
          <w:sz w:val="20"/>
          <w:szCs w:val="20"/>
        </w:rPr>
        <w:t>Community Vision, Inc.</w:t>
      </w:r>
      <w:r w:rsidRPr="000C6F56">
        <w:rPr>
          <w:b w:val="0"/>
          <w:sz w:val="20"/>
          <w:szCs w:val="20"/>
        </w:rPr>
        <w:br/>
        <w:t>Compass Project</w:t>
      </w:r>
      <w:r w:rsidR="00335490" w:rsidRPr="000C6F56">
        <w:rPr>
          <w:b w:val="0"/>
          <w:sz w:val="20"/>
          <w:szCs w:val="20"/>
        </w:rPr>
        <w:tab/>
      </w:r>
      <w:r w:rsidRPr="000C6F56">
        <w:rPr>
          <w:b w:val="0"/>
          <w:sz w:val="20"/>
          <w:szCs w:val="20"/>
        </w:rPr>
        <w:t>7/</w:t>
      </w:r>
      <w:r w:rsidR="000C6F56">
        <w:rPr>
          <w:b w:val="0"/>
          <w:sz w:val="20"/>
          <w:szCs w:val="20"/>
        </w:rPr>
        <w:t>20</w:t>
      </w:r>
      <w:r w:rsidRPr="000C6F56">
        <w:rPr>
          <w:b w:val="0"/>
          <w:sz w:val="20"/>
          <w:szCs w:val="20"/>
        </w:rPr>
        <w:t>08-12/</w:t>
      </w:r>
      <w:r w:rsidR="000C6F56">
        <w:rPr>
          <w:b w:val="0"/>
          <w:sz w:val="20"/>
          <w:szCs w:val="20"/>
        </w:rPr>
        <w:t>20</w:t>
      </w:r>
      <w:r w:rsidRPr="000C6F56">
        <w:rPr>
          <w:b w:val="0"/>
          <w:sz w:val="20"/>
          <w:szCs w:val="20"/>
        </w:rPr>
        <w:t>10</w:t>
      </w:r>
    </w:p>
    <w:p w:rsidR="007703CE" w:rsidRPr="000C6F56" w:rsidRDefault="005128B8" w:rsidP="005128B8">
      <w:pPr>
        <w:pStyle w:val="SpaceAfter"/>
        <w:rPr>
          <w:sz w:val="20"/>
          <w:szCs w:val="20"/>
        </w:rPr>
      </w:pPr>
      <w:r w:rsidRPr="000C6F56">
        <w:rPr>
          <w:sz w:val="20"/>
          <w:szCs w:val="20"/>
        </w:rPr>
        <w:lastRenderedPageBreak/>
        <w:t xml:space="preserve">Responsible for the management of activities </w:t>
      </w:r>
      <w:r w:rsidRPr="000C6F56">
        <w:rPr>
          <w:sz w:val="20"/>
          <w:szCs w:val="20"/>
        </w:rPr>
        <w:t xml:space="preserve">the project, Disability Compass including managing the dissolution of the project. </w:t>
      </w:r>
    </w:p>
    <w:p w:rsidR="005128B8" w:rsidRPr="000C6F56" w:rsidRDefault="005128B8" w:rsidP="005128B8">
      <w:pPr>
        <w:pStyle w:val="JobTitle"/>
        <w:rPr>
          <w:b w:val="0"/>
          <w:sz w:val="20"/>
          <w:szCs w:val="20"/>
        </w:rPr>
      </w:pPr>
      <w:r w:rsidRPr="000C6F56">
        <w:rPr>
          <w:b w:val="0"/>
          <w:i/>
          <w:sz w:val="20"/>
          <w:szCs w:val="20"/>
        </w:rPr>
        <w:t>Special Olympics, Inc. Healthy Athletes Health Promotion Program</w:t>
      </w:r>
      <w:r w:rsidR="000C6F56">
        <w:rPr>
          <w:b w:val="0"/>
          <w:sz w:val="20"/>
          <w:szCs w:val="20"/>
        </w:rPr>
        <w:tab/>
      </w:r>
      <w:r w:rsidR="000C6F56" w:rsidRPr="000C6F56">
        <w:rPr>
          <w:b w:val="0"/>
          <w:sz w:val="20"/>
          <w:szCs w:val="20"/>
        </w:rPr>
        <w:t>10/</w:t>
      </w:r>
      <w:r w:rsidR="000C6F56">
        <w:rPr>
          <w:b w:val="0"/>
          <w:sz w:val="20"/>
          <w:szCs w:val="20"/>
        </w:rPr>
        <w:t>20</w:t>
      </w:r>
      <w:r w:rsidR="000C6F56" w:rsidRPr="000C6F56">
        <w:rPr>
          <w:b w:val="0"/>
          <w:sz w:val="20"/>
          <w:szCs w:val="20"/>
        </w:rPr>
        <w:t>05- 8/</w:t>
      </w:r>
      <w:r w:rsidR="000C6F56">
        <w:rPr>
          <w:b w:val="0"/>
          <w:sz w:val="20"/>
          <w:szCs w:val="20"/>
        </w:rPr>
        <w:t>20</w:t>
      </w:r>
      <w:r w:rsidR="000C6F56" w:rsidRPr="000C6F56">
        <w:rPr>
          <w:b w:val="0"/>
          <w:sz w:val="20"/>
          <w:szCs w:val="20"/>
        </w:rPr>
        <w:t>10</w:t>
      </w:r>
      <w:r w:rsidRPr="000C6F56">
        <w:rPr>
          <w:b w:val="0"/>
          <w:sz w:val="20"/>
          <w:szCs w:val="20"/>
        </w:rPr>
        <w:br/>
      </w:r>
      <w:r w:rsidRPr="000C6F56">
        <w:rPr>
          <w:b w:val="0"/>
          <w:sz w:val="20"/>
          <w:szCs w:val="20"/>
        </w:rPr>
        <w:t>Global Director, Health Literacy and Communications</w:t>
      </w:r>
      <w:r w:rsidRPr="000C6F56">
        <w:rPr>
          <w:b w:val="0"/>
          <w:sz w:val="20"/>
          <w:szCs w:val="20"/>
        </w:rPr>
        <w:tab/>
      </w:r>
    </w:p>
    <w:p w:rsidR="005128B8" w:rsidRPr="000C6F56" w:rsidRDefault="005128B8" w:rsidP="005128B8">
      <w:pPr>
        <w:pStyle w:val="SpaceAfter"/>
        <w:rPr>
          <w:sz w:val="20"/>
          <w:szCs w:val="20"/>
        </w:rPr>
      </w:pPr>
      <w:bookmarkStart w:id="0" w:name="_GoBack"/>
      <w:r w:rsidRPr="000C6F56">
        <w:rPr>
          <w:sz w:val="20"/>
          <w:szCs w:val="20"/>
        </w:rPr>
        <w:t>Consultant to the Health Promotion Program of Special Olympics International. Develop educational materials, conduct training and educational workshops, assist with program development, and write articles for the organization, participants and the lay public.</w:t>
      </w:r>
    </w:p>
    <w:bookmarkEnd w:id="0"/>
    <w:p w:rsidR="005128B8" w:rsidRPr="000C6F56" w:rsidRDefault="005128B8" w:rsidP="005128B8">
      <w:pPr>
        <w:pStyle w:val="JobTitle"/>
        <w:rPr>
          <w:b w:val="0"/>
          <w:sz w:val="20"/>
          <w:szCs w:val="20"/>
        </w:rPr>
      </w:pPr>
      <w:r w:rsidRPr="000C6F56">
        <w:rPr>
          <w:b w:val="0"/>
          <w:i/>
          <w:sz w:val="20"/>
          <w:szCs w:val="20"/>
        </w:rPr>
        <w:t>The Enoch-</w:t>
      </w:r>
      <w:proofErr w:type="spellStart"/>
      <w:r w:rsidRPr="000C6F56">
        <w:rPr>
          <w:b w:val="0"/>
          <w:i/>
          <w:sz w:val="20"/>
          <w:szCs w:val="20"/>
        </w:rPr>
        <w:t>Gelbard</w:t>
      </w:r>
      <w:proofErr w:type="spellEnd"/>
      <w:r w:rsidRPr="000C6F56">
        <w:rPr>
          <w:b w:val="0"/>
          <w:i/>
          <w:sz w:val="20"/>
          <w:szCs w:val="20"/>
        </w:rPr>
        <w:t xml:space="preserve"> Foundation</w:t>
      </w:r>
      <w:r w:rsidRPr="000C6F56">
        <w:rPr>
          <w:b w:val="0"/>
          <w:sz w:val="20"/>
          <w:szCs w:val="20"/>
        </w:rPr>
        <w:br/>
      </w:r>
      <w:r w:rsidRPr="000C6F56">
        <w:rPr>
          <w:b w:val="0"/>
          <w:sz w:val="20"/>
          <w:szCs w:val="20"/>
        </w:rPr>
        <w:t xml:space="preserve">Projects and Grant Director </w:t>
      </w:r>
      <w:r w:rsidRPr="000C6F56">
        <w:rPr>
          <w:b w:val="0"/>
          <w:sz w:val="20"/>
          <w:szCs w:val="20"/>
        </w:rPr>
        <w:tab/>
        <w:t>10/</w:t>
      </w:r>
      <w:r w:rsidR="000C6F56">
        <w:rPr>
          <w:b w:val="0"/>
          <w:sz w:val="20"/>
          <w:szCs w:val="20"/>
        </w:rPr>
        <w:t>19</w:t>
      </w:r>
      <w:r w:rsidRPr="000C6F56">
        <w:rPr>
          <w:b w:val="0"/>
          <w:sz w:val="20"/>
          <w:szCs w:val="20"/>
        </w:rPr>
        <w:t>9</w:t>
      </w:r>
      <w:r w:rsidRPr="000C6F56">
        <w:rPr>
          <w:b w:val="0"/>
          <w:sz w:val="20"/>
          <w:szCs w:val="20"/>
        </w:rPr>
        <w:t>5-</w:t>
      </w:r>
      <w:r w:rsidRPr="000C6F56">
        <w:rPr>
          <w:b w:val="0"/>
          <w:sz w:val="20"/>
          <w:szCs w:val="20"/>
        </w:rPr>
        <w:t xml:space="preserve"> 11/</w:t>
      </w:r>
      <w:r w:rsidR="000C6F56">
        <w:rPr>
          <w:b w:val="0"/>
          <w:sz w:val="20"/>
          <w:szCs w:val="20"/>
        </w:rPr>
        <w:t>20</w:t>
      </w:r>
      <w:r w:rsidRPr="000C6F56">
        <w:rPr>
          <w:b w:val="0"/>
          <w:sz w:val="20"/>
          <w:szCs w:val="20"/>
        </w:rPr>
        <w:t>06</w:t>
      </w:r>
    </w:p>
    <w:p w:rsidR="005128B8" w:rsidRPr="000C6F56" w:rsidRDefault="008B6766" w:rsidP="005128B8">
      <w:pPr>
        <w:pStyle w:val="SpaceAfter"/>
        <w:rPr>
          <w:sz w:val="20"/>
          <w:szCs w:val="20"/>
        </w:rPr>
      </w:pPr>
      <w:r w:rsidRPr="000C6F56">
        <w:rPr>
          <w:sz w:val="20"/>
          <w:szCs w:val="20"/>
        </w:rPr>
        <w:t xml:space="preserve">Created the on-going project of the foundation, </w:t>
      </w:r>
      <w:r w:rsidRPr="000C6F56">
        <w:rPr>
          <w:i/>
          <w:sz w:val="20"/>
          <w:szCs w:val="20"/>
        </w:rPr>
        <w:t xml:space="preserve">Disability Solutions: A Resource for Families and Other Interested in Down Syndrome and Related </w:t>
      </w:r>
      <w:proofErr w:type="spellStart"/>
      <w:r w:rsidRPr="000C6F56">
        <w:rPr>
          <w:i/>
          <w:sz w:val="20"/>
          <w:szCs w:val="20"/>
        </w:rPr>
        <w:t>Disabilties</w:t>
      </w:r>
      <w:proofErr w:type="spellEnd"/>
      <w:r w:rsidRPr="000C6F56">
        <w:rPr>
          <w:i/>
          <w:sz w:val="20"/>
          <w:szCs w:val="20"/>
        </w:rPr>
        <w:t xml:space="preserve">. Disability Solutions </w:t>
      </w:r>
      <w:r w:rsidRPr="000C6F56">
        <w:rPr>
          <w:sz w:val="20"/>
          <w:szCs w:val="20"/>
        </w:rPr>
        <w:t xml:space="preserve">was a free publication that provided an in-depth look at topics of interest to families such as apraxia of speech, weight management, wandering (elopement). </w:t>
      </w:r>
      <w:r w:rsidRPr="000C6F56">
        <w:rPr>
          <w:i/>
          <w:sz w:val="20"/>
          <w:szCs w:val="20"/>
        </w:rPr>
        <w:t xml:space="preserve">Disability Solutions </w:t>
      </w:r>
      <w:r w:rsidRPr="000C6F56">
        <w:rPr>
          <w:sz w:val="20"/>
          <w:szCs w:val="20"/>
        </w:rPr>
        <w:t xml:space="preserve">was the first publication to provide tangible information to families on the topic of dual diagnoses in Down syndrome through a focus on Down syndrome and Autism Spectrum Disorders. The publication reached over 10,000 readers in print and thousands more through the website. Also responsible for screening grant applications to forward to the board of directors for consideration, coordinating over $800,000 in grant awards in ten years. </w:t>
      </w:r>
    </w:p>
    <w:p w:rsidR="008B6766" w:rsidRPr="000C6F56" w:rsidRDefault="008B6766" w:rsidP="008B6766">
      <w:pPr>
        <w:pStyle w:val="JobTitle"/>
        <w:rPr>
          <w:b w:val="0"/>
          <w:i/>
          <w:sz w:val="20"/>
          <w:szCs w:val="20"/>
        </w:rPr>
      </w:pPr>
      <w:r w:rsidRPr="000C6F56">
        <w:rPr>
          <w:b w:val="0"/>
          <w:i/>
          <w:sz w:val="20"/>
          <w:szCs w:val="20"/>
        </w:rPr>
        <w:t>Providence Newberg Hospital, New</w:t>
      </w:r>
      <w:r w:rsidR="000C6F56">
        <w:rPr>
          <w:b w:val="0"/>
          <w:i/>
          <w:sz w:val="20"/>
          <w:szCs w:val="20"/>
        </w:rPr>
        <w:t>b</w:t>
      </w:r>
      <w:r w:rsidRPr="000C6F56">
        <w:rPr>
          <w:b w:val="0"/>
          <w:i/>
          <w:sz w:val="20"/>
          <w:szCs w:val="20"/>
        </w:rPr>
        <w:t>erg, OR</w:t>
      </w:r>
    </w:p>
    <w:p w:rsidR="008B6766" w:rsidRPr="000C6F56" w:rsidRDefault="008B6766" w:rsidP="008B6766">
      <w:pPr>
        <w:pStyle w:val="JobTitle"/>
        <w:rPr>
          <w:b w:val="0"/>
          <w:sz w:val="20"/>
          <w:szCs w:val="20"/>
        </w:rPr>
      </w:pPr>
      <w:r w:rsidRPr="000C6F56">
        <w:rPr>
          <w:b w:val="0"/>
          <w:sz w:val="20"/>
          <w:szCs w:val="20"/>
        </w:rPr>
        <w:t>Dietitian</w:t>
      </w:r>
      <w:r w:rsidRPr="000C6F56">
        <w:rPr>
          <w:b w:val="0"/>
          <w:sz w:val="20"/>
          <w:szCs w:val="20"/>
        </w:rPr>
        <w:tab/>
      </w:r>
      <w:r w:rsidRPr="000C6F56">
        <w:rPr>
          <w:b w:val="0"/>
          <w:sz w:val="20"/>
          <w:szCs w:val="20"/>
        </w:rPr>
        <w:t>1993-1995</w:t>
      </w:r>
    </w:p>
    <w:p w:rsidR="005128B8" w:rsidRPr="000C6F56" w:rsidRDefault="008B6766" w:rsidP="008B6766">
      <w:pPr>
        <w:pStyle w:val="SpaceAfter"/>
        <w:rPr>
          <w:sz w:val="20"/>
          <w:szCs w:val="20"/>
        </w:rPr>
      </w:pPr>
      <w:r w:rsidRPr="000C6F56">
        <w:rPr>
          <w:sz w:val="20"/>
          <w:szCs w:val="20"/>
        </w:rPr>
        <w:t>Provided on-call inpatient, outpatient, and community nutrition programs.</w:t>
      </w:r>
    </w:p>
    <w:p w:rsidR="008B6766" w:rsidRPr="000C6F56" w:rsidRDefault="008B6766" w:rsidP="008B6766">
      <w:pPr>
        <w:pStyle w:val="JobTitle"/>
        <w:rPr>
          <w:b w:val="0"/>
          <w:sz w:val="20"/>
          <w:szCs w:val="20"/>
        </w:rPr>
      </w:pPr>
      <w:r w:rsidRPr="000C6F56">
        <w:rPr>
          <w:b w:val="0"/>
          <w:i/>
          <w:sz w:val="20"/>
          <w:szCs w:val="20"/>
        </w:rPr>
        <w:t>Providence Health Systems</w:t>
      </w:r>
      <w:r w:rsidRPr="000C6F56">
        <w:rPr>
          <w:b w:val="0"/>
          <w:sz w:val="20"/>
          <w:szCs w:val="20"/>
        </w:rPr>
        <w:br/>
      </w:r>
      <w:r w:rsidRPr="000C6F56">
        <w:rPr>
          <w:b w:val="0"/>
          <w:sz w:val="20"/>
          <w:szCs w:val="20"/>
        </w:rPr>
        <w:t>Diabetes Education Instructor</w:t>
      </w:r>
      <w:r w:rsidRPr="000C6F56">
        <w:rPr>
          <w:b w:val="0"/>
          <w:sz w:val="20"/>
          <w:szCs w:val="20"/>
        </w:rPr>
        <w:tab/>
      </w:r>
      <w:r w:rsidRPr="000C6F56">
        <w:rPr>
          <w:b w:val="0"/>
          <w:sz w:val="20"/>
          <w:szCs w:val="20"/>
        </w:rPr>
        <w:t>1994-1995</w:t>
      </w:r>
    </w:p>
    <w:p w:rsidR="005128B8" w:rsidRPr="000C6F56" w:rsidRDefault="008B6766" w:rsidP="008B6766">
      <w:pPr>
        <w:pStyle w:val="SpaceAfter"/>
        <w:rPr>
          <w:sz w:val="20"/>
          <w:szCs w:val="20"/>
        </w:rPr>
      </w:pPr>
      <w:r w:rsidRPr="000C6F56">
        <w:rPr>
          <w:sz w:val="20"/>
          <w:szCs w:val="20"/>
        </w:rPr>
        <w:t>Provided nutrition education at various Providence hospitals for the Diabetes Education Program as an extension of Providence Newberg Hospital.</w:t>
      </w:r>
    </w:p>
    <w:p w:rsidR="008B6766" w:rsidRPr="000C6F56" w:rsidRDefault="008B6766" w:rsidP="008B6766">
      <w:pPr>
        <w:pStyle w:val="JobTitle"/>
        <w:rPr>
          <w:b w:val="0"/>
          <w:sz w:val="20"/>
          <w:szCs w:val="20"/>
        </w:rPr>
      </w:pPr>
      <w:proofErr w:type="spellStart"/>
      <w:r w:rsidRPr="000C6F56">
        <w:rPr>
          <w:b w:val="0"/>
          <w:i/>
          <w:sz w:val="20"/>
          <w:szCs w:val="20"/>
        </w:rPr>
        <w:t>Tuality</w:t>
      </w:r>
      <w:proofErr w:type="spellEnd"/>
      <w:r w:rsidRPr="000C6F56">
        <w:rPr>
          <w:b w:val="0"/>
          <w:i/>
          <w:sz w:val="20"/>
          <w:szCs w:val="20"/>
        </w:rPr>
        <w:t xml:space="preserve"> Community Hospital</w:t>
      </w:r>
      <w:r w:rsidRPr="000C6F56">
        <w:rPr>
          <w:b w:val="0"/>
          <w:sz w:val="20"/>
          <w:szCs w:val="20"/>
        </w:rPr>
        <w:tab/>
        <w:t>1989-1991</w:t>
      </w:r>
      <w:r w:rsidRPr="000C6F56">
        <w:rPr>
          <w:b w:val="0"/>
          <w:sz w:val="20"/>
          <w:szCs w:val="20"/>
        </w:rPr>
        <w:br/>
      </w:r>
      <w:r w:rsidRPr="000C6F56">
        <w:rPr>
          <w:b w:val="0"/>
          <w:sz w:val="20"/>
          <w:szCs w:val="20"/>
        </w:rPr>
        <w:t>Clinical Dietitian</w:t>
      </w:r>
      <w:r w:rsidRPr="000C6F56">
        <w:rPr>
          <w:b w:val="0"/>
          <w:sz w:val="20"/>
          <w:szCs w:val="20"/>
        </w:rPr>
        <w:tab/>
      </w:r>
      <w:r w:rsidRPr="000C6F56">
        <w:rPr>
          <w:b w:val="0"/>
          <w:sz w:val="20"/>
          <w:szCs w:val="20"/>
        </w:rPr>
        <w:t>1992-1993</w:t>
      </w:r>
    </w:p>
    <w:p w:rsidR="008B6766" w:rsidRPr="000C6F56" w:rsidRDefault="008B6766" w:rsidP="008B6766">
      <w:pPr>
        <w:pStyle w:val="JobTitle"/>
        <w:rPr>
          <w:b w:val="0"/>
          <w:sz w:val="20"/>
          <w:szCs w:val="20"/>
        </w:rPr>
      </w:pPr>
    </w:p>
    <w:p w:rsidR="008B6766" w:rsidRPr="000C6F56" w:rsidRDefault="008B6766" w:rsidP="008B6766">
      <w:pPr>
        <w:pStyle w:val="JobTitle"/>
        <w:rPr>
          <w:b w:val="0"/>
          <w:sz w:val="20"/>
          <w:szCs w:val="20"/>
        </w:rPr>
      </w:pPr>
      <w:r w:rsidRPr="000C6F56">
        <w:rPr>
          <w:b w:val="0"/>
          <w:sz w:val="20"/>
          <w:szCs w:val="20"/>
        </w:rPr>
        <w:t>Kaiser Sunnyside Medical Center</w:t>
      </w:r>
      <w:r w:rsidRPr="000C6F56">
        <w:rPr>
          <w:b w:val="0"/>
          <w:sz w:val="20"/>
          <w:szCs w:val="20"/>
        </w:rPr>
        <w:tab/>
        <w:t>1988-1989</w:t>
      </w:r>
      <w:r w:rsidRPr="000C6F56">
        <w:rPr>
          <w:b w:val="0"/>
          <w:sz w:val="20"/>
          <w:szCs w:val="20"/>
        </w:rPr>
        <w:br/>
      </w:r>
      <w:r w:rsidRPr="000C6F56">
        <w:rPr>
          <w:b w:val="0"/>
          <w:sz w:val="20"/>
          <w:szCs w:val="20"/>
        </w:rPr>
        <w:t>On-call Dietitian</w:t>
      </w:r>
    </w:p>
    <w:p w:rsidR="007703CE" w:rsidRPr="000C6F56" w:rsidRDefault="000C6F56">
      <w:pPr>
        <w:pStyle w:val="SectionHeading"/>
        <w:rPr>
          <w:sz w:val="20"/>
          <w:szCs w:val="20"/>
          <w:u w:val="single"/>
        </w:rPr>
      </w:pPr>
      <w:r w:rsidRPr="000C6F56">
        <w:rPr>
          <w:caps w:val="0"/>
          <w:sz w:val="20"/>
          <w:szCs w:val="20"/>
          <w:u w:val="single"/>
        </w:rPr>
        <w:t>Consultation Services</w:t>
      </w:r>
    </w:p>
    <w:p w:rsidR="007703CE" w:rsidRPr="000C6F56" w:rsidRDefault="008B6766">
      <w:pPr>
        <w:pStyle w:val="Location"/>
        <w:rPr>
          <w:sz w:val="20"/>
          <w:szCs w:val="20"/>
        </w:rPr>
      </w:pPr>
      <w:r w:rsidRPr="000C6F56">
        <w:rPr>
          <w:sz w:val="20"/>
          <w:szCs w:val="20"/>
        </w:rPr>
        <w:t>Ross, Feller, Casey, LLP</w:t>
      </w:r>
      <w:r w:rsidR="00AB370F" w:rsidRPr="000C6F56">
        <w:rPr>
          <w:sz w:val="20"/>
          <w:szCs w:val="20"/>
        </w:rPr>
        <w:t xml:space="preserve">. </w:t>
      </w:r>
      <w:proofErr w:type="spellStart"/>
      <w:r w:rsidR="00AB370F" w:rsidRPr="000C6F56">
        <w:rPr>
          <w:sz w:val="20"/>
          <w:szCs w:val="20"/>
        </w:rPr>
        <w:t>Phildelphia</w:t>
      </w:r>
      <w:proofErr w:type="spellEnd"/>
      <w:r w:rsidR="00AB370F" w:rsidRPr="000C6F56">
        <w:rPr>
          <w:sz w:val="20"/>
          <w:szCs w:val="20"/>
        </w:rPr>
        <w:t>, PA</w:t>
      </w:r>
    </w:p>
    <w:p w:rsidR="007703CE" w:rsidRPr="000C6F56" w:rsidRDefault="008B6766" w:rsidP="00AB370F">
      <w:pPr>
        <w:pStyle w:val="JobTitle"/>
        <w:rPr>
          <w:b w:val="0"/>
          <w:sz w:val="20"/>
          <w:szCs w:val="20"/>
        </w:rPr>
      </w:pPr>
      <w:r w:rsidRPr="000C6F56">
        <w:rPr>
          <w:b w:val="0"/>
          <w:sz w:val="20"/>
          <w:szCs w:val="20"/>
        </w:rPr>
        <w:t>Expert Witness Services</w:t>
      </w:r>
      <w:r w:rsidR="00335490" w:rsidRPr="000C6F56">
        <w:rPr>
          <w:b w:val="0"/>
          <w:sz w:val="20"/>
          <w:szCs w:val="20"/>
        </w:rPr>
        <w:tab/>
      </w:r>
      <w:r w:rsidR="00335490" w:rsidRPr="000C6F56">
        <w:rPr>
          <w:b w:val="0"/>
          <w:sz w:val="20"/>
          <w:szCs w:val="20"/>
        </w:rPr>
        <w:t xml:space="preserve"> </w:t>
      </w:r>
      <w:r w:rsidRPr="000C6F56">
        <w:rPr>
          <w:b w:val="0"/>
          <w:sz w:val="20"/>
          <w:szCs w:val="20"/>
        </w:rPr>
        <w:t>2013 (ongoing)</w:t>
      </w:r>
      <w:r w:rsidR="00335490" w:rsidRPr="000C6F56">
        <w:rPr>
          <w:b w:val="0"/>
          <w:sz w:val="20"/>
          <w:szCs w:val="20"/>
        </w:rPr>
        <w:t xml:space="preserve"> </w:t>
      </w:r>
    </w:p>
    <w:p w:rsidR="00AB370F" w:rsidRPr="000C6F56" w:rsidRDefault="00AB370F" w:rsidP="00AB370F">
      <w:pPr>
        <w:pStyle w:val="JobTitle"/>
        <w:rPr>
          <w:b w:val="0"/>
          <w:sz w:val="20"/>
          <w:szCs w:val="20"/>
        </w:rPr>
      </w:pPr>
    </w:p>
    <w:p w:rsidR="00AB370F" w:rsidRPr="000C6F56" w:rsidRDefault="00AB370F" w:rsidP="00AB370F">
      <w:pPr>
        <w:pStyle w:val="JobTitle"/>
        <w:rPr>
          <w:b w:val="0"/>
          <w:sz w:val="20"/>
          <w:szCs w:val="20"/>
        </w:rPr>
      </w:pPr>
      <w:proofErr w:type="spellStart"/>
      <w:r w:rsidRPr="000C6F56">
        <w:rPr>
          <w:b w:val="0"/>
          <w:sz w:val="20"/>
          <w:szCs w:val="20"/>
        </w:rPr>
        <w:t>Maney</w:t>
      </w:r>
      <w:proofErr w:type="spellEnd"/>
      <w:r w:rsidRPr="000C6F56">
        <w:rPr>
          <w:b w:val="0"/>
          <w:sz w:val="20"/>
          <w:szCs w:val="20"/>
        </w:rPr>
        <w:t xml:space="preserve"> and Gordon, PA, Tampa, FL</w:t>
      </w:r>
      <w:r w:rsidRPr="000C6F56">
        <w:rPr>
          <w:b w:val="0"/>
          <w:sz w:val="20"/>
          <w:szCs w:val="20"/>
        </w:rPr>
        <w:tab/>
        <w:t xml:space="preserve"> </w:t>
      </w:r>
      <w:r w:rsidRPr="000C6F56">
        <w:rPr>
          <w:b w:val="0"/>
          <w:sz w:val="20"/>
          <w:szCs w:val="20"/>
        </w:rPr>
        <w:t>2013</w:t>
      </w:r>
    </w:p>
    <w:p w:rsidR="00AB370F" w:rsidRPr="000C6F56" w:rsidRDefault="00AB370F" w:rsidP="00AB370F">
      <w:pPr>
        <w:pStyle w:val="JobTitle"/>
        <w:rPr>
          <w:b w:val="0"/>
          <w:sz w:val="20"/>
          <w:szCs w:val="20"/>
        </w:rPr>
      </w:pPr>
      <w:r w:rsidRPr="000C6F56">
        <w:rPr>
          <w:b w:val="0"/>
          <w:sz w:val="20"/>
          <w:szCs w:val="20"/>
        </w:rPr>
        <w:t>Expert Witness Services</w:t>
      </w:r>
    </w:p>
    <w:p w:rsidR="00AB370F" w:rsidRPr="000C6F56" w:rsidRDefault="00AB370F" w:rsidP="00AB370F">
      <w:pPr>
        <w:pStyle w:val="JobTitle"/>
        <w:rPr>
          <w:b w:val="0"/>
          <w:sz w:val="20"/>
          <w:szCs w:val="20"/>
        </w:rPr>
      </w:pPr>
    </w:p>
    <w:p w:rsidR="00AB370F" w:rsidRPr="000C6F56" w:rsidRDefault="00AB370F" w:rsidP="00AB370F">
      <w:pPr>
        <w:pStyle w:val="JobTitle"/>
        <w:rPr>
          <w:b w:val="0"/>
          <w:sz w:val="20"/>
          <w:szCs w:val="20"/>
        </w:rPr>
      </w:pPr>
      <w:r w:rsidRPr="000C6F56">
        <w:rPr>
          <w:b w:val="0"/>
          <w:sz w:val="20"/>
          <w:szCs w:val="20"/>
        </w:rPr>
        <w:t>Barrett Law Office, Pittsburgh PA</w:t>
      </w:r>
      <w:r w:rsidRPr="000C6F56">
        <w:rPr>
          <w:b w:val="0"/>
          <w:sz w:val="20"/>
          <w:szCs w:val="20"/>
        </w:rPr>
        <w:tab/>
        <w:t>2006</w:t>
      </w:r>
    </w:p>
    <w:p w:rsidR="00AB370F" w:rsidRPr="000C6F56" w:rsidRDefault="00AB370F" w:rsidP="00AB370F">
      <w:pPr>
        <w:pStyle w:val="JobTitle"/>
        <w:rPr>
          <w:b w:val="0"/>
          <w:sz w:val="20"/>
          <w:szCs w:val="20"/>
        </w:rPr>
      </w:pPr>
      <w:r w:rsidRPr="000C6F56">
        <w:rPr>
          <w:b w:val="0"/>
          <w:sz w:val="20"/>
          <w:szCs w:val="20"/>
        </w:rPr>
        <w:t xml:space="preserve">Expert Witness Services </w:t>
      </w:r>
    </w:p>
    <w:p w:rsidR="00AB370F" w:rsidRPr="000C6F56" w:rsidRDefault="00AB370F" w:rsidP="00AB370F">
      <w:pPr>
        <w:pStyle w:val="JobTitle"/>
        <w:rPr>
          <w:b w:val="0"/>
          <w:sz w:val="20"/>
          <w:szCs w:val="20"/>
        </w:rPr>
      </w:pPr>
    </w:p>
    <w:p w:rsidR="00AB370F" w:rsidRPr="000C6F56" w:rsidRDefault="00AB370F" w:rsidP="00AB370F">
      <w:pPr>
        <w:pStyle w:val="JobTitle"/>
        <w:rPr>
          <w:b w:val="0"/>
          <w:sz w:val="20"/>
          <w:szCs w:val="20"/>
        </w:rPr>
      </w:pPr>
      <w:r w:rsidRPr="000C6F56">
        <w:rPr>
          <w:b w:val="0"/>
          <w:sz w:val="20"/>
          <w:szCs w:val="20"/>
        </w:rPr>
        <w:t>STRIVE U, PSL Services, Portland, ME</w:t>
      </w:r>
      <w:r w:rsidRPr="000C6F56">
        <w:rPr>
          <w:b w:val="0"/>
          <w:sz w:val="20"/>
          <w:szCs w:val="20"/>
        </w:rPr>
        <w:tab/>
        <w:t>2003-2005</w:t>
      </w:r>
    </w:p>
    <w:p w:rsidR="00AB370F" w:rsidRPr="000C6F56" w:rsidRDefault="00AB370F" w:rsidP="00AB370F">
      <w:pPr>
        <w:pStyle w:val="JobTitle"/>
        <w:rPr>
          <w:b w:val="0"/>
          <w:sz w:val="20"/>
          <w:szCs w:val="20"/>
        </w:rPr>
      </w:pPr>
      <w:r w:rsidRPr="000C6F56">
        <w:rPr>
          <w:b w:val="0"/>
          <w:sz w:val="20"/>
          <w:szCs w:val="20"/>
        </w:rPr>
        <w:t>Nutrition and Wellness Consultant</w:t>
      </w:r>
    </w:p>
    <w:p w:rsidR="00AB370F" w:rsidRPr="000C6F56" w:rsidRDefault="00AB370F" w:rsidP="00AB370F">
      <w:pPr>
        <w:pStyle w:val="JobTitle"/>
        <w:rPr>
          <w:b w:val="0"/>
          <w:i/>
          <w:sz w:val="20"/>
          <w:szCs w:val="20"/>
        </w:rPr>
      </w:pPr>
      <w:r w:rsidRPr="000C6F56">
        <w:rPr>
          <w:b w:val="0"/>
          <w:i/>
          <w:sz w:val="20"/>
          <w:szCs w:val="20"/>
        </w:rPr>
        <w:t>STRIVE U is a Post-Secondary Program for people with Developmental Disabilities</w:t>
      </w:r>
      <w:r w:rsidRPr="000C6F56">
        <w:rPr>
          <w:b w:val="0"/>
          <w:i/>
          <w:sz w:val="20"/>
          <w:szCs w:val="20"/>
        </w:rPr>
        <w:br/>
        <w:t>that opened August 2004</w:t>
      </w:r>
    </w:p>
    <w:p w:rsidR="00AB370F" w:rsidRPr="000C6F56" w:rsidRDefault="00AB370F" w:rsidP="00AB370F">
      <w:pPr>
        <w:pStyle w:val="JobTitle"/>
        <w:ind w:left="0"/>
        <w:rPr>
          <w:b w:val="0"/>
          <w:sz w:val="20"/>
          <w:szCs w:val="20"/>
        </w:rPr>
      </w:pPr>
    </w:p>
    <w:p w:rsidR="00AB370F" w:rsidRPr="000C6F56" w:rsidRDefault="00AB370F" w:rsidP="00AB370F">
      <w:pPr>
        <w:pStyle w:val="JobTitle"/>
        <w:ind w:left="0"/>
        <w:rPr>
          <w:b w:val="0"/>
          <w:sz w:val="20"/>
          <w:szCs w:val="20"/>
          <w:u w:val="single"/>
        </w:rPr>
      </w:pPr>
      <w:r w:rsidRPr="000C6F56">
        <w:rPr>
          <w:b w:val="0"/>
          <w:sz w:val="20"/>
          <w:szCs w:val="20"/>
          <w:u w:val="single"/>
        </w:rPr>
        <w:t>Awards and Honors</w:t>
      </w:r>
    </w:p>
    <w:p w:rsidR="000C6F56" w:rsidRPr="000C6F56" w:rsidRDefault="000C6F56" w:rsidP="00AB370F">
      <w:pPr>
        <w:pStyle w:val="JobTitle"/>
        <w:ind w:left="0"/>
        <w:rPr>
          <w:b w:val="0"/>
          <w:sz w:val="20"/>
          <w:szCs w:val="20"/>
          <w:u w:val="single"/>
        </w:rPr>
      </w:pPr>
    </w:p>
    <w:p w:rsidR="00AB370F" w:rsidRPr="000C6F56" w:rsidRDefault="00AB370F" w:rsidP="00AB370F">
      <w:pPr>
        <w:pStyle w:val="JobTitle"/>
        <w:spacing w:after="60"/>
        <w:rPr>
          <w:b w:val="0"/>
          <w:sz w:val="20"/>
          <w:szCs w:val="20"/>
        </w:rPr>
      </w:pPr>
      <w:r w:rsidRPr="000C6F56">
        <w:rPr>
          <w:b w:val="0"/>
          <w:sz w:val="20"/>
          <w:szCs w:val="20"/>
        </w:rPr>
        <w:t>Award of Excellence, Behavioral Health Nutrition</w:t>
      </w:r>
      <w:r w:rsidRPr="000C6F56">
        <w:rPr>
          <w:b w:val="0"/>
          <w:sz w:val="20"/>
          <w:szCs w:val="20"/>
        </w:rPr>
        <w:tab/>
        <w:t>2015</w:t>
      </w:r>
      <w:r w:rsidRPr="000C6F56">
        <w:rPr>
          <w:b w:val="0"/>
          <w:sz w:val="20"/>
          <w:szCs w:val="20"/>
        </w:rPr>
        <w:br/>
        <w:t>Global Down Syndrome Foundation</w:t>
      </w:r>
    </w:p>
    <w:p w:rsidR="00AB370F" w:rsidRPr="000C6F56" w:rsidRDefault="00AB370F" w:rsidP="00AB370F">
      <w:pPr>
        <w:pStyle w:val="JobTitle"/>
        <w:spacing w:after="60"/>
        <w:rPr>
          <w:b w:val="0"/>
          <w:sz w:val="20"/>
          <w:szCs w:val="20"/>
        </w:rPr>
      </w:pPr>
      <w:r w:rsidRPr="000C6F56">
        <w:rPr>
          <w:b w:val="0"/>
          <w:sz w:val="20"/>
          <w:szCs w:val="20"/>
        </w:rPr>
        <w:t>Excellence in Practice, Behavioral Health Nutrition</w:t>
      </w:r>
      <w:r w:rsidRPr="000C6F56">
        <w:rPr>
          <w:b w:val="0"/>
          <w:sz w:val="20"/>
          <w:szCs w:val="20"/>
        </w:rPr>
        <w:tab/>
        <w:t xml:space="preserve">2011 </w:t>
      </w:r>
      <w:r w:rsidRPr="000C6F56">
        <w:rPr>
          <w:b w:val="0"/>
          <w:sz w:val="20"/>
          <w:szCs w:val="20"/>
        </w:rPr>
        <w:br/>
        <w:t>Academy of Nutrition and Dietetics</w:t>
      </w:r>
    </w:p>
    <w:p w:rsidR="00AB370F" w:rsidRPr="000C6F56" w:rsidRDefault="00AB370F" w:rsidP="00AB370F">
      <w:pPr>
        <w:pStyle w:val="JobTitle"/>
        <w:spacing w:after="60"/>
        <w:rPr>
          <w:b w:val="0"/>
          <w:sz w:val="20"/>
          <w:szCs w:val="20"/>
        </w:rPr>
      </w:pPr>
      <w:r w:rsidRPr="000C6F56">
        <w:rPr>
          <w:b w:val="0"/>
          <w:sz w:val="20"/>
          <w:szCs w:val="20"/>
        </w:rPr>
        <w:t>Medical Professional of the Year</w:t>
      </w:r>
      <w:r w:rsidRPr="000C6F56">
        <w:rPr>
          <w:b w:val="0"/>
          <w:sz w:val="20"/>
          <w:szCs w:val="20"/>
        </w:rPr>
        <w:tab/>
        <w:t>2011</w:t>
      </w:r>
      <w:r w:rsidRPr="000C6F56">
        <w:rPr>
          <w:b w:val="0"/>
          <w:sz w:val="20"/>
          <w:szCs w:val="20"/>
        </w:rPr>
        <w:br/>
        <w:t xml:space="preserve">Oregon Disability </w:t>
      </w:r>
      <w:proofErr w:type="spellStart"/>
      <w:r w:rsidRPr="000C6F56">
        <w:rPr>
          <w:b w:val="0"/>
          <w:sz w:val="20"/>
          <w:szCs w:val="20"/>
        </w:rPr>
        <w:t>Megaconference</w:t>
      </w:r>
      <w:proofErr w:type="spellEnd"/>
    </w:p>
    <w:p w:rsidR="00AB370F" w:rsidRPr="000C6F56" w:rsidRDefault="00AB370F" w:rsidP="00AB370F">
      <w:pPr>
        <w:pStyle w:val="JobTitle"/>
        <w:spacing w:after="60"/>
        <w:rPr>
          <w:b w:val="0"/>
          <w:sz w:val="20"/>
          <w:szCs w:val="20"/>
        </w:rPr>
      </w:pPr>
      <w:r w:rsidRPr="000C6F56">
        <w:rPr>
          <w:b w:val="0"/>
          <w:sz w:val="20"/>
          <w:szCs w:val="20"/>
        </w:rPr>
        <w:t>Exceptional Meritorious Service Award</w:t>
      </w:r>
      <w:r w:rsidRPr="000C6F56">
        <w:rPr>
          <w:b w:val="0"/>
          <w:sz w:val="20"/>
          <w:szCs w:val="20"/>
        </w:rPr>
        <w:tab/>
        <w:t>2009</w:t>
      </w:r>
      <w:r w:rsidRPr="000C6F56">
        <w:rPr>
          <w:b w:val="0"/>
          <w:sz w:val="20"/>
          <w:szCs w:val="20"/>
        </w:rPr>
        <w:br/>
        <w:t>National Down Syndrome Congress</w:t>
      </w:r>
    </w:p>
    <w:p w:rsidR="00AB370F" w:rsidRPr="000C6F56" w:rsidRDefault="00AB370F" w:rsidP="00AB370F">
      <w:pPr>
        <w:pStyle w:val="JobTitle"/>
        <w:rPr>
          <w:b w:val="0"/>
          <w:sz w:val="20"/>
          <w:szCs w:val="20"/>
        </w:rPr>
      </w:pPr>
      <w:r w:rsidRPr="000C6F56">
        <w:rPr>
          <w:b w:val="0"/>
          <w:sz w:val="20"/>
          <w:szCs w:val="20"/>
        </w:rPr>
        <w:t>Legacy of Excellence Public Advocacy Award</w:t>
      </w:r>
      <w:r w:rsidRPr="000C6F56">
        <w:rPr>
          <w:b w:val="0"/>
          <w:sz w:val="20"/>
          <w:szCs w:val="20"/>
        </w:rPr>
        <w:tab/>
        <w:t>2006</w:t>
      </w:r>
    </w:p>
    <w:p w:rsidR="00AB370F" w:rsidRPr="000C6F56" w:rsidRDefault="00AB370F" w:rsidP="00AB370F">
      <w:pPr>
        <w:pStyle w:val="JobTitle"/>
        <w:spacing w:after="60"/>
        <w:rPr>
          <w:b w:val="0"/>
          <w:sz w:val="20"/>
          <w:szCs w:val="20"/>
        </w:rPr>
      </w:pPr>
      <w:r w:rsidRPr="000C6F56">
        <w:rPr>
          <w:b w:val="0"/>
          <w:sz w:val="20"/>
          <w:szCs w:val="20"/>
        </w:rPr>
        <w:t>Kansas State University</w:t>
      </w:r>
    </w:p>
    <w:p w:rsidR="00AB370F" w:rsidRPr="000C6F56" w:rsidRDefault="00AB370F" w:rsidP="00AB370F">
      <w:pPr>
        <w:pStyle w:val="JobTitle"/>
        <w:rPr>
          <w:b w:val="0"/>
          <w:sz w:val="20"/>
          <w:szCs w:val="20"/>
        </w:rPr>
      </w:pPr>
      <w:proofErr w:type="spellStart"/>
      <w:r w:rsidRPr="000C6F56">
        <w:rPr>
          <w:b w:val="0"/>
          <w:sz w:val="20"/>
          <w:szCs w:val="20"/>
        </w:rPr>
        <w:t>Tehodore</w:t>
      </w:r>
      <w:proofErr w:type="spellEnd"/>
      <w:r w:rsidRPr="000C6F56">
        <w:rPr>
          <w:b w:val="0"/>
          <w:sz w:val="20"/>
          <w:szCs w:val="20"/>
        </w:rPr>
        <w:t xml:space="preserve"> D. </w:t>
      </w:r>
      <w:proofErr w:type="spellStart"/>
      <w:r w:rsidRPr="000C6F56">
        <w:rPr>
          <w:b w:val="0"/>
          <w:sz w:val="20"/>
          <w:szCs w:val="20"/>
        </w:rPr>
        <w:t>Tjossem</w:t>
      </w:r>
      <w:proofErr w:type="spellEnd"/>
      <w:r w:rsidRPr="000C6F56">
        <w:rPr>
          <w:b w:val="0"/>
          <w:sz w:val="20"/>
          <w:szCs w:val="20"/>
        </w:rPr>
        <w:t xml:space="preserve"> Research Award</w:t>
      </w:r>
      <w:r w:rsidRPr="000C6F56">
        <w:rPr>
          <w:b w:val="0"/>
          <w:sz w:val="20"/>
          <w:szCs w:val="20"/>
        </w:rPr>
        <w:tab/>
        <w:t>2002</w:t>
      </w:r>
    </w:p>
    <w:p w:rsidR="00AB370F" w:rsidRPr="000C6F56" w:rsidRDefault="00AB370F" w:rsidP="00AB370F">
      <w:pPr>
        <w:pStyle w:val="JobTitle"/>
        <w:spacing w:after="60"/>
        <w:rPr>
          <w:b w:val="0"/>
          <w:sz w:val="20"/>
          <w:szCs w:val="20"/>
        </w:rPr>
      </w:pPr>
      <w:r w:rsidRPr="000C6F56">
        <w:rPr>
          <w:b w:val="0"/>
          <w:sz w:val="20"/>
          <w:szCs w:val="20"/>
        </w:rPr>
        <w:t>National Down Syndrome Congress</w:t>
      </w:r>
    </w:p>
    <w:p w:rsidR="00AB370F" w:rsidRPr="000C6F56" w:rsidRDefault="00AB370F" w:rsidP="00AB370F">
      <w:pPr>
        <w:pStyle w:val="JobTitle"/>
        <w:rPr>
          <w:b w:val="0"/>
          <w:sz w:val="20"/>
          <w:szCs w:val="20"/>
        </w:rPr>
      </w:pPr>
      <w:r w:rsidRPr="000C6F56">
        <w:rPr>
          <w:b w:val="0"/>
          <w:sz w:val="20"/>
          <w:szCs w:val="20"/>
        </w:rPr>
        <w:t>Lynda Pollack, MD Advocacy Award</w:t>
      </w:r>
      <w:r w:rsidRPr="000C6F56">
        <w:rPr>
          <w:b w:val="0"/>
          <w:sz w:val="20"/>
          <w:szCs w:val="20"/>
        </w:rPr>
        <w:tab/>
        <w:t>2001</w:t>
      </w:r>
    </w:p>
    <w:p w:rsidR="00AB370F" w:rsidRPr="000C6F56" w:rsidRDefault="00AB370F" w:rsidP="00AB370F">
      <w:pPr>
        <w:pStyle w:val="JobTitle"/>
        <w:rPr>
          <w:b w:val="0"/>
          <w:sz w:val="20"/>
          <w:szCs w:val="20"/>
        </w:rPr>
      </w:pPr>
      <w:r w:rsidRPr="000C6F56">
        <w:rPr>
          <w:b w:val="0"/>
          <w:sz w:val="20"/>
          <w:szCs w:val="20"/>
        </w:rPr>
        <w:t>Gold Coast Down Syndrome Association</w:t>
      </w:r>
    </w:p>
    <w:p w:rsidR="003041E4" w:rsidRPr="000C6F56" w:rsidRDefault="003041E4" w:rsidP="00AB370F">
      <w:pPr>
        <w:pStyle w:val="JobTitle"/>
        <w:rPr>
          <w:b w:val="0"/>
          <w:sz w:val="20"/>
          <w:szCs w:val="20"/>
        </w:rPr>
      </w:pPr>
    </w:p>
    <w:p w:rsidR="000C6F56" w:rsidRPr="000C6F56" w:rsidRDefault="000C6F56" w:rsidP="003041E4">
      <w:pPr>
        <w:pStyle w:val="JobTitle"/>
        <w:ind w:left="0"/>
        <w:rPr>
          <w:b w:val="0"/>
          <w:sz w:val="20"/>
          <w:szCs w:val="20"/>
        </w:rPr>
      </w:pPr>
    </w:p>
    <w:p w:rsidR="003041E4" w:rsidRPr="000C6F56" w:rsidRDefault="003041E4" w:rsidP="003041E4">
      <w:pPr>
        <w:pStyle w:val="JobTitle"/>
        <w:ind w:left="0"/>
        <w:rPr>
          <w:b w:val="0"/>
          <w:sz w:val="20"/>
          <w:szCs w:val="20"/>
          <w:u w:val="single"/>
        </w:rPr>
      </w:pPr>
      <w:r w:rsidRPr="000C6F56">
        <w:rPr>
          <w:b w:val="0"/>
          <w:sz w:val="20"/>
          <w:szCs w:val="20"/>
          <w:u w:val="single"/>
        </w:rPr>
        <w:t>Selected Publications</w:t>
      </w:r>
    </w:p>
    <w:p w:rsidR="00AB370F" w:rsidRPr="000C6F56" w:rsidRDefault="00AB370F" w:rsidP="00AB370F">
      <w:pPr>
        <w:pStyle w:val="JobTitle"/>
        <w:rPr>
          <w:b w:val="0"/>
          <w:sz w:val="20"/>
          <w:szCs w:val="20"/>
        </w:rPr>
      </w:pPr>
      <w:r w:rsidRPr="000C6F56">
        <w:rPr>
          <w:b w:val="0"/>
          <w:sz w:val="20"/>
          <w:szCs w:val="20"/>
        </w:rPr>
        <w:tab/>
        <w:t xml:space="preserve"> </w:t>
      </w:r>
      <w:r w:rsidRPr="000C6F56">
        <w:rPr>
          <w:b w:val="0"/>
          <w:sz w:val="20"/>
          <w:szCs w:val="20"/>
        </w:rPr>
        <w:tab/>
      </w:r>
    </w:p>
    <w:p w:rsidR="007703CE" w:rsidRPr="000C6F56" w:rsidRDefault="003041E4" w:rsidP="003041E4">
      <w:pPr>
        <w:pStyle w:val="Location"/>
        <w:spacing w:after="60"/>
        <w:rPr>
          <w:sz w:val="20"/>
          <w:szCs w:val="20"/>
        </w:rPr>
      </w:pPr>
      <w:r w:rsidRPr="000C6F56">
        <w:rPr>
          <w:sz w:val="20"/>
          <w:szCs w:val="20"/>
        </w:rPr>
        <w:t xml:space="preserve">Marks, B., </w:t>
      </w:r>
      <w:proofErr w:type="spellStart"/>
      <w:r w:rsidRPr="000C6F56">
        <w:rPr>
          <w:sz w:val="20"/>
          <w:szCs w:val="20"/>
        </w:rPr>
        <w:t>Sisirack</w:t>
      </w:r>
      <w:proofErr w:type="spellEnd"/>
      <w:r w:rsidRPr="000C6F56">
        <w:rPr>
          <w:sz w:val="20"/>
          <w:szCs w:val="20"/>
        </w:rPr>
        <w:t xml:space="preserve">, J., Medlen, J., Magallanes, E.  </w:t>
      </w:r>
      <w:proofErr w:type="spellStart"/>
      <w:r w:rsidRPr="000C6F56">
        <w:rPr>
          <w:i/>
          <w:sz w:val="20"/>
          <w:szCs w:val="20"/>
        </w:rPr>
        <w:t>HealthMessages</w:t>
      </w:r>
      <w:proofErr w:type="spellEnd"/>
      <w:r w:rsidRPr="000C6F56">
        <w:rPr>
          <w:i/>
          <w:sz w:val="20"/>
          <w:szCs w:val="20"/>
        </w:rPr>
        <w:t xml:space="preserve"> Program Healthy Lifestyle Coaches: Coaching Manual. </w:t>
      </w:r>
      <w:r w:rsidRPr="000C6F56">
        <w:rPr>
          <w:sz w:val="20"/>
          <w:szCs w:val="20"/>
        </w:rPr>
        <w:t xml:space="preserve"> Chicago, IL: Health Matters Community Academic Partnership, 2011</w:t>
      </w:r>
    </w:p>
    <w:p w:rsidR="007703CE" w:rsidRPr="000C6F56" w:rsidRDefault="003041E4">
      <w:pPr>
        <w:pStyle w:val="SpaceAfter"/>
        <w:rPr>
          <w:sz w:val="20"/>
          <w:szCs w:val="20"/>
        </w:rPr>
      </w:pPr>
      <w:r w:rsidRPr="000C6F56">
        <w:rPr>
          <w:sz w:val="20"/>
          <w:szCs w:val="20"/>
        </w:rPr>
        <w:t xml:space="preserve">Phelps, R., Pinter, J., Medlen, J., </w:t>
      </w:r>
      <w:proofErr w:type="spellStart"/>
      <w:r w:rsidRPr="000C6F56">
        <w:rPr>
          <w:sz w:val="20"/>
          <w:szCs w:val="20"/>
        </w:rPr>
        <w:t>Bethell</w:t>
      </w:r>
      <w:proofErr w:type="spellEnd"/>
      <w:r w:rsidRPr="000C6F56">
        <w:rPr>
          <w:sz w:val="20"/>
          <w:szCs w:val="20"/>
        </w:rPr>
        <w:t xml:space="preserve">, C. </w:t>
      </w:r>
      <w:r w:rsidRPr="000C6F56">
        <w:rPr>
          <w:i/>
          <w:sz w:val="20"/>
          <w:szCs w:val="20"/>
        </w:rPr>
        <w:t>“Health Care Needs of Children with Down Syndrome and Impact of Health System Performance on Children and their Families</w:t>
      </w:r>
      <w:r w:rsidRPr="000C6F56">
        <w:rPr>
          <w:sz w:val="20"/>
          <w:szCs w:val="20"/>
        </w:rPr>
        <w:t xml:space="preserve">.” J Dev </w:t>
      </w:r>
      <w:proofErr w:type="spellStart"/>
      <w:r w:rsidRPr="000C6F56">
        <w:rPr>
          <w:sz w:val="20"/>
          <w:szCs w:val="20"/>
        </w:rPr>
        <w:t>Behav</w:t>
      </w:r>
      <w:proofErr w:type="spellEnd"/>
      <w:r w:rsidRPr="000C6F56">
        <w:rPr>
          <w:sz w:val="20"/>
          <w:szCs w:val="20"/>
        </w:rPr>
        <w:t xml:space="preserve"> </w:t>
      </w:r>
      <w:proofErr w:type="spellStart"/>
      <w:r w:rsidRPr="000C6F56">
        <w:rPr>
          <w:sz w:val="20"/>
          <w:szCs w:val="20"/>
        </w:rPr>
        <w:t>Pediatr</w:t>
      </w:r>
      <w:proofErr w:type="spellEnd"/>
      <w:r w:rsidRPr="000C6F56">
        <w:rPr>
          <w:sz w:val="20"/>
          <w:szCs w:val="20"/>
        </w:rPr>
        <w:t xml:space="preserve"> 33:3, April 2012</w:t>
      </w:r>
    </w:p>
    <w:p w:rsidR="003041E4" w:rsidRPr="000C6F56" w:rsidRDefault="003041E4" w:rsidP="003041E4">
      <w:pPr>
        <w:spacing w:after="120"/>
        <w:ind w:left="288"/>
        <w:rPr>
          <w:sz w:val="20"/>
          <w:szCs w:val="20"/>
        </w:rPr>
      </w:pPr>
      <w:r w:rsidRPr="000C6F56">
        <w:rPr>
          <w:sz w:val="20"/>
          <w:szCs w:val="20"/>
        </w:rPr>
        <w:t xml:space="preserve">Medlen, J.E.G. Felton, J (Illustrations). </w:t>
      </w:r>
      <w:r w:rsidRPr="000C6F56">
        <w:rPr>
          <w:i/>
          <w:sz w:val="20"/>
          <w:szCs w:val="20"/>
        </w:rPr>
        <w:t xml:space="preserve">Cooking by Color: Recipes for Independence. </w:t>
      </w:r>
      <w:r w:rsidRPr="000C6F56">
        <w:rPr>
          <w:sz w:val="20"/>
          <w:szCs w:val="20"/>
        </w:rPr>
        <w:t xml:space="preserve">Portland, OR: </w:t>
      </w:r>
      <w:proofErr w:type="spellStart"/>
      <w:r w:rsidRPr="000C6F56">
        <w:rPr>
          <w:sz w:val="20"/>
          <w:szCs w:val="20"/>
        </w:rPr>
        <w:t>Phronesis</w:t>
      </w:r>
      <w:proofErr w:type="spellEnd"/>
      <w:r w:rsidRPr="000C6F56">
        <w:rPr>
          <w:sz w:val="20"/>
          <w:szCs w:val="20"/>
        </w:rPr>
        <w:t xml:space="preserve"> Publishing, 2011.</w:t>
      </w:r>
    </w:p>
    <w:p w:rsidR="003041E4" w:rsidRPr="000C6F56" w:rsidRDefault="003041E4" w:rsidP="003041E4">
      <w:pPr>
        <w:spacing w:after="120"/>
        <w:ind w:left="288"/>
        <w:rPr>
          <w:sz w:val="20"/>
          <w:szCs w:val="20"/>
        </w:rPr>
      </w:pPr>
      <w:r w:rsidRPr="000C6F56">
        <w:rPr>
          <w:sz w:val="20"/>
          <w:szCs w:val="20"/>
        </w:rPr>
        <w:t xml:space="preserve">Medlen, JEG. </w:t>
      </w:r>
      <w:r w:rsidRPr="000C6F56">
        <w:rPr>
          <w:i/>
          <w:sz w:val="20"/>
          <w:szCs w:val="20"/>
        </w:rPr>
        <w:t xml:space="preserve">My Tasting Journal. Keeping Track of </w:t>
      </w:r>
      <w:proofErr w:type="gramStart"/>
      <w:r w:rsidRPr="000C6F56">
        <w:rPr>
          <w:i/>
          <w:sz w:val="20"/>
          <w:szCs w:val="20"/>
        </w:rPr>
        <w:t>Foods</w:t>
      </w:r>
      <w:proofErr w:type="gramEnd"/>
      <w:r w:rsidRPr="000C6F56">
        <w:rPr>
          <w:i/>
          <w:sz w:val="20"/>
          <w:szCs w:val="20"/>
        </w:rPr>
        <w:t xml:space="preserve"> I Try. </w:t>
      </w:r>
      <w:r w:rsidRPr="000C6F56">
        <w:rPr>
          <w:sz w:val="20"/>
          <w:szCs w:val="20"/>
        </w:rPr>
        <w:t xml:space="preserve">E-book. Portland, OR: </w:t>
      </w:r>
      <w:proofErr w:type="spellStart"/>
      <w:r w:rsidRPr="000C6F56">
        <w:rPr>
          <w:sz w:val="20"/>
          <w:szCs w:val="20"/>
        </w:rPr>
        <w:t>Pronesis</w:t>
      </w:r>
      <w:proofErr w:type="spellEnd"/>
      <w:r w:rsidRPr="000C6F56">
        <w:rPr>
          <w:sz w:val="20"/>
          <w:szCs w:val="20"/>
        </w:rPr>
        <w:t xml:space="preserve"> Publishing, 2009.</w:t>
      </w:r>
    </w:p>
    <w:p w:rsidR="003041E4" w:rsidRPr="000C6F56" w:rsidRDefault="003041E4" w:rsidP="003041E4">
      <w:pPr>
        <w:spacing w:after="120"/>
        <w:ind w:left="288"/>
        <w:rPr>
          <w:sz w:val="20"/>
          <w:szCs w:val="20"/>
        </w:rPr>
      </w:pPr>
      <w:r w:rsidRPr="000C6F56">
        <w:rPr>
          <w:sz w:val="20"/>
          <w:szCs w:val="20"/>
        </w:rPr>
        <w:t xml:space="preserve">Medlen, J.E.G. </w:t>
      </w:r>
      <w:r w:rsidRPr="000C6F56">
        <w:rPr>
          <w:i/>
          <w:sz w:val="20"/>
          <w:szCs w:val="20"/>
        </w:rPr>
        <w:t xml:space="preserve">Health Literacy for People with Special Needs. </w:t>
      </w:r>
      <w:r w:rsidRPr="000C6F56">
        <w:rPr>
          <w:sz w:val="20"/>
          <w:szCs w:val="20"/>
        </w:rPr>
        <w:t>Exceptional Parent Magazine, Feb 2009.</w:t>
      </w:r>
    </w:p>
    <w:p w:rsidR="003041E4" w:rsidRPr="000C6F56" w:rsidRDefault="003041E4" w:rsidP="003041E4">
      <w:pPr>
        <w:spacing w:after="120"/>
        <w:ind w:left="288"/>
        <w:rPr>
          <w:rStyle w:val="Emphasis"/>
          <w:rFonts w:cs="Arial"/>
          <w:i w:val="0"/>
          <w:sz w:val="20"/>
          <w:szCs w:val="20"/>
        </w:rPr>
      </w:pPr>
      <w:r w:rsidRPr="000C6F56">
        <w:rPr>
          <w:sz w:val="20"/>
          <w:szCs w:val="20"/>
        </w:rPr>
        <w:t xml:space="preserve">Medlen, J.E.G. </w:t>
      </w:r>
      <w:r w:rsidRPr="000C6F56">
        <w:rPr>
          <w:rStyle w:val="Emphasis"/>
          <w:rFonts w:cs="Arial"/>
          <w:sz w:val="20"/>
          <w:szCs w:val="20"/>
        </w:rPr>
        <w:t>Creating support for families of children with Down syndrome with a co-diagnosis: A survey. Down Syndrome Research and Practice, In Press (2008).</w:t>
      </w:r>
    </w:p>
    <w:p w:rsidR="003041E4" w:rsidRPr="000C6F56" w:rsidRDefault="003041E4" w:rsidP="003041E4">
      <w:pPr>
        <w:spacing w:after="120"/>
        <w:ind w:left="288"/>
        <w:rPr>
          <w:sz w:val="20"/>
          <w:szCs w:val="20"/>
        </w:rPr>
      </w:pPr>
      <w:r w:rsidRPr="000C6F56">
        <w:rPr>
          <w:sz w:val="20"/>
          <w:szCs w:val="20"/>
        </w:rPr>
        <w:t xml:space="preserve">Medlen, J.E.G. </w:t>
      </w:r>
      <w:r w:rsidRPr="000C6F56">
        <w:rPr>
          <w:i/>
          <w:sz w:val="20"/>
          <w:szCs w:val="20"/>
        </w:rPr>
        <w:t>The Down Syndrome Nutrition Handbook: A Guide to Promoting Healthy Lifestyles</w:t>
      </w:r>
      <w:r w:rsidRPr="000C6F56">
        <w:rPr>
          <w:sz w:val="20"/>
          <w:szCs w:val="20"/>
        </w:rPr>
        <w:t>, 2</w:t>
      </w:r>
      <w:r w:rsidRPr="000C6F56">
        <w:rPr>
          <w:sz w:val="20"/>
          <w:szCs w:val="20"/>
          <w:vertAlign w:val="superscript"/>
        </w:rPr>
        <w:t>nd</w:t>
      </w:r>
      <w:r w:rsidRPr="000C6F56">
        <w:rPr>
          <w:sz w:val="20"/>
          <w:szCs w:val="20"/>
        </w:rPr>
        <w:t xml:space="preserve"> Edition. Portland, OR: </w:t>
      </w:r>
      <w:proofErr w:type="spellStart"/>
      <w:r w:rsidRPr="000C6F56">
        <w:rPr>
          <w:sz w:val="20"/>
          <w:szCs w:val="20"/>
        </w:rPr>
        <w:t>Phronesis</w:t>
      </w:r>
      <w:proofErr w:type="spellEnd"/>
      <w:r w:rsidRPr="000C6F56">
        <w:rPr>
          <w:sz w:val="20"/>
          <w:szCs w:val="20"/>
        </w:rPr>
        <w:t xml:space="preserve"> Publishing, 2006.</w:t>
      </w:r>
    </w:p>
    <w:p w:rsidR="003041E4" w:rsidRPr="000C6F56" w:rsidRDefault="003041E4" w:rsidP="003041E4">
      <w:pPr>
        <w:spacing w:after="120"/>
        <w:ind w:left="288"/>
        <w:rPr>
          <w:sz w:val="20"/>
          <w:szCs w:val="20"/>
        </w:rPr>
      </w:pPr>
      <w:r w:rsidRPr="000C6F56">
        <w:rPr>
          <w:sz w:val="20"/>
          <w:szCs w:val="20"/>
        </w:rPr>
        <w:t xml:space="preserve">Medlen, J.E.G. Learning </w:t>
      </w:r>
      <w:proofErr w:type="gramStart"/>
      <w:r w:rsidRPr="000C6F56">
        <w:rPr>
          <w:sz w:val="20"/>
          <w:szCs w:val="20"/>
        </w:rPr>
        <w:t>At</w:t>
      </w:r>
      <w:proofErr w:type="gramEnd"/>
      <w:r w:rsidRPr="000C6F56">
        <w:rPr>
          <w:sz w:val="20"/>
          <w:szCs w:val="20"/>
        </w:rPr>
        <w:t xml:space="preserve"> Home. </w:t>
      </w:r>
      <w:r w:rsidRPr="000C6F56">
        <w:rPr>
          <w:i/>
          <w:iCs/>
          <w:sz w:val="20"/>
          <w:szCs w:val="20"/>
        </w:rPr>
        <w:t>Down Syndrome News and Update,</w:t>
      </w:r>
      <w:r w:rsidRPr="000C6F56">
        <w:rPr>
          <w:sz w:val="20"/>
          <w:szCs w:val="20"/>
        </w:rPr>
        <w:t xml:space="preserve"> 2005: 4:5, 6-9.</w:t>
      </w:r>
    </w:p>
    <w:p w:rsidR="003041E4" w:rsidRPr="000C6F56" w:rsidRDefault="003041E4" w:rsidP="003041E4">
      <w:pPr>
        <w:spacing w:after="120"/>
        <w:ind w:left="288"/>
        <w:rPr>
          <w:i/>
          <w:sz w:val="20"/>
          <w:szCs w:val="20"/>
        </w:rPr>
      </w:pPr>
      <w:r w:rsidRPr="000C6F56">
        <w:rPr>
          <w:sz w:val="20"/>
          <w:szCs w:val="20"/>
        </w:rPr>
        <w:lastRenderedPageBreak/>
        <w:t xml:space="preserve">Medlen, J.E.G. Food, Feeding and Family: On the Road to Healthy Lifestyles. In: w. Cohen, L. </w:t>
      </w:r>
      <w:proofErr w:type="spellStart"/>
      <w:r w:rsidRPr="000C6F56">
        <w:rPr>
          <w:sz w:val="20"/>
          <w:szCs w:val="20"/>
        </w:rPr>
        <w:t>Nadel</w:t>
      </w:r>
      <w:proofErr w:type="spellEnd"/>
      <w:r w:rsidRPr="000C6F56">
        <w:rPr>
          <w:sz w:val="20"/>
          <w:szCs w:val="20"/>
        </w:rPr>
        <w:t xml:space="preserve">, M. </w:t>
      </w:r>
      <w:proofErr w:type="spellStart"/>
      <w:r w:rsidRPr="000C6F56">
        <w:rPr>
          <w:sz w:val="20"/>
          <w:szCs w:val="20"/>
        </w:rPr>
        <w:t>Madnick</w:t>
      </w:r>
      <w:proofErr w:type="spellEnd"/>
      <w:r w:rsidRPr="000C6F56">
        <w:rPr>
          <w:sz w:val="20"/>
          <w:szCs w:val="20"/>
        </w:rPr>
        <w:t xml:space="preserve">, </w:t>
      </w:r>
      <w:proofErr w:type="spellStart"/>
      <w:r w:rsidRPr="000C6F56">
        <w:rPr>
          <w:sz w:val="20"/>
          <w:szCs w:val="20"/>
        </w:rPr>
        <w:t>eds</w:t>
      </w:r>
      <w:proofErr w:type="spellEnd"/>
      <w:r w:rsidRPr="000C6F56">
        <w:rPr>
          <w:sz w:val="20"/>
          <w:szCs w:val="20"/>
        </w:rPr>
        <w:t xml:space="preserve">, </w:t>
      </w:r>
      <w:r w:rsidRPr="000C6F56">
        <w:rPr>
          <w:i/>
          <w:iCs/>
          <w:sz w:val="20"/>
          <w:szCs w:val="20"/>
        </w:rPr>
        <w:t>Down Syndrome: Visions for the 21</w:t>
      </w:r>
      <w:r w:rsidRPr="000C6F56">
        <w:rPr>
          <w:i/>
          <w:iCs/>
          <w:sz w:val="20"/>
          <w:szCs w:val="20"/>
          <w:vertAlign w:val="superscript"/>
        </w:rPr>
        <w:t>st</w:t>
      </w:r>
      <w:r w:rsidRPr="000C6F56">
        <w:rPr>
          <w:i/>
          <w:iCs/>
          <w:sz w:val="20"/>
          <w:szCs w:val="20"/>
        </w:rPr>
        <w:t xml:space="preserve"> Century</w:t>
      </w:r>
      <w:r w:rsidRPr="000C6F56">
        <w:rPr>
          <w:sz w:val="20"/>
          <w:szCs w:val="20"/>
        </w:rPr>
        <w:t>. New York: Wiley-</w:t>
      </w:r>
      <w:proofErr w:type="spellStart"/>
      <w:r w:rsidRPr="000C6F56">
        <w:rPr>
          <w:sz w:val="20"/>
          <w:szCs w:val="20"/>
        </w:rPr>
        <w:t>Liss</w:t>
      </w:r>
      <w:proofErr w:type="spellEnd"/>
      <w:r w:rsidRPr="000C6F56">
        <w:rPr>
          <w:sz w:val="20"/>
          <w:szCs w:val="20"/>
        </w:rPr>
        <w:t>, Inc.; 2002:317-325.</w:t>
      </w:r>
    </w:p>
    <w:p w:rsidR="003041E4" w:rsidRPr="000C6F56" w:rsidRDefault="003041E4">
      <w:pPr>
        <w:pStyle w:val="JobTitle"/>
        <w:rPr>
          <w:b w:val="0"/>
          <w:sz w:val="20"/>
          <w:szCs w:val="20"/>
        </w:rPr>
      </w:pPr>
    </w:p>
    <w:p w:rsidR="003041E4" w:rsidRPr="000C6F56" w:rsidRDefault="003041E4" w:rsidP="003041E4">
      <w:pPr>
        <w:pStyle w:val="JobTitle"/>
        <w:ind w:left="0"/>
        <w:rPr>
          <w:b w:val="0"/>
          <w:sz w:val="20"/>
          <w:szCs w:val="20"/>
          <w:u w:val="single"/>
        </w:rPr>
      </w:pPr>
      <w:r w:rsidRPr="000C6F56">
        <w:rPr>
          <w:b w:val="0"/>
          <w:sz w:val="20"/>
          <w:szCs w:val="20"/>
          <w:u w:val="single"/>
        </w:rPr>
        <w:t>Selected Presentations</w:t>
      </w:r>
    </w:p>
    <w:p w:rsidR="003041E4" w:rsidRPr="000C6F56" w:rsidRDefault="003041E4" w:rsidP="003041E4">
      <w:pPr>
        <w:pStyle w:val="JobTitle"/>
        <w:ind w:left="0"/>
        <w:rPr>
          <w:b w:val="0"/>
          <w:sz w:val="20"/>
          <w:szCs w:val="20"/>
        </w:rPr>
      </w:pPr>
    </w:p>
    <w:p w:rsidR="003041E4" w:rsidRPr="000C6F56" w:rsidRDefault="003041E4" w:rsidP="003041E4">
      <w:pPr>
        <w:pStyle w:val="SpaceAfter"/>
        <w:rPr>
          <w:sz w:val="20"/>
          <w:szCs w:val="20"/>
        </w:rPr>
      </w:pPr>
      <w:r w:rsidRPr="000C6F56">
        <w:rPr>
          <w:sz w:val="20"/>
          <w:szCs w:val="20"/>
        </w:rPr>
        <w:t xml:space="preserve">Medlen, J.E.G., </w:t>
      </w:r>
      <w:r w:rsidRPr="000C6F56">
        <w:rPr>
          <w:i/>
          <w:sz w:val="20"/>
          <w:szCs w:val="20"/>
        </w:rPr>
        <w:t xml:space="preserve">Eating Well and Living Well for People </w:t>
      </w:r>
      <w:proofErr w:type="gramStart"/>
      <w:r w:rsidRPr="000C6F56">
        <w:rPr>
          <w:i/>
          <w:sz w:val="20"/>
          <w:szCs w:val="20"/>
        </w:rPr>
        <w:t>who</w:t>
      </w:r>
      <w:proofErr w:type="gramEnd"/>
      <w:r w:rsidRPr="000C6F56">
        <w:rPr>
          <w:i/>
          <w:sz w:val="20"/>
          <w:szCs w:val="20"/>
        </w:rPr>
        <w:t xml:space="preserve"> Experience Down Syndrome at Every Age</w:t>
      </w:r>
      <w:r w:rsidRPr="000C6F56">
        <w:rPr>
          <w:sz w:val="20"/>
          <w:szCs w:val="20"/>
        </w:rPr>
        <w:t xml:space="preserve">. </w:t>
      </w:r>
      <w:r w:rsidRPr="000C6F56">
        <w:rPr>
          <w:i/>
          <w:sz w:val="20"/>
          <w:szCs w:val="20"/>
        </w:rPr>
        <w:t xml:space="preserve">It’s a Journey, Not a Destination. </w:t>
      </w:r>
      <w:r w:rsidRPr="000C6F56">
        <w:rPr>
          <w:sz w:val="20"/>
          <w:szCs w:val="20"/>
        </w:rPr>
        <w:t xml:space="preserve"> Global Down Syndrome Foundation 2015 Education Series, November 2015.</w:t>
      </w:r>
    </w:p>
    <w:p w:rsidR="003041E4" w:rsidRPr="000C6F56" w:rsidRDefault="003041E4" w:rsidP="003041E4">
      <w:pPr>
        <w:pStyle w:val="SpaceAfter"/>
        <w:rPr>
          <w:sz w:val="20"/>
          <w:szCs w:val="20"/>
        </w:rPr>
      </w:pPr>
      <w:r w:rsidRPr="000C6F56">
        <w:rPr>
          <w:sz w:val="20"/>
          <w:szCs w:val="20"/>
        </w:rPr>
        <w:t xml:space="preserve">Medlen, J.E.G., </w:t>
      </w:r>
      <w:r w:rsidRPr="000C6F56">
        <w:rPr>
          <w:i/>
          <w:sz w:val="20"/>
          <w:szCs w:val="20"/>
        </w:rPr>
        <w:t xml:space="preserve">“What’s for Dinner?” Planning for Success and Healthy Eating. </w:t>
      </w:r>
      <w:r w:rsidRPr="000C6F56">
        <w:rPr>
          <w:sz w:val="20"/>
          <w:szCs w:val="20"/>
        </w:rPr>
        <w:t xml:space="preserve">The Arc </w:t>
      </w:r>
      <w:proofErr w:type="spellStart"/>
      <w:r w:rsidRPr="000C6F56">
        <w:rPr>
          <w:sz w:val="20"/>
          <w:szCs w:val="20"/>
        </w:rPr>
        <w:t>HealthMeets</w:t>
      </w:r>
      <w:proofErr w:type="spellEnd"/>
      <w:r w:rsidRPr="000C6F56">
        <w:rPr>
          <w:sz w:val="20"/>
          <w:szCs w:val="20"/>
        </w:rPr>
        <w:t xml:space="preserve"> Webinar. November 20, 2013. </w:t>
      </w:r>
      <w:r w:rsidRPr="000C6F56">
        <w:rPr>
          <w:i/>
          <w:sz w:val="20"/>
          <w:szCs w:val="20"/>
        </w:rPr>
        <w:t xml:space="preserve"> </w:t>
      </w:r>
    </w:p>
    <w:p w:rsidR="003041E4" w:rsidRPr="000C6F56" w:rsidRDefault="003041E4" w:rsidP="003041E4">
      <w:pPr>
        <w:pStyle w:val="SpaceAfter"/>
        <w:rPr>
          <w:sz w:val="20"/>
          <w:szCs w:val="20"/>
        </w:rPr>
      </w:pPr>
      <w:r w:rsidRPr="000C6F56">
        <w:rPr>
          <w:sz w:val="20"/>
          <w:szCs w:val="20"/>
        </w:rPr>
        <w:t xml:space="preserve">Medlen, J.E.G., </w:t>
      </w:r>
      <w:r w:rsidRPr="000C6F56">
        <w:rPr>
          <w:i/>
          <w:sz w:val="20"/>
          <w:szCs w:val="20"/>
        </w:rPr>
        <w:t xml:space="preserve">“Weight! Wait! Don’t </w:t>
      </w:r>
      <w:r w:rsidRPr="000C6F56">
        <w:rPr>
          <w:i/>
          <w:sz w:val="20"/>
          <w:szCs w:val="20"/>
          <w:u w:val="single"/>
        </w:rPr>
        <w:t>Tell</w:t>
      </w:r>
      <w:r w:rsidRPr="000C6F56">
        <w:rPr>
          <w:i/>
          <w:sz w:val="20"/>
          <w:szCs w:val="20"/>
        </w:rPr>
        <w:t xml:space="preserve"> Me!” Weight Management for Adults with Down Syndrome. </w:t>
      </w:r>
      <w:r w:rsidRPr="000C6F56">
        <w:rPr>
          <w:sz w:val="20"/>
          <w:szCs w:val="20"/>
        </w:rPr>
        <w:t xml:space="preserve"> The National Down Syndrome Congress Convention. July 2013</w:t>
      </w:r>
    </w:p>
    <w:p w:rsidR="003041E4" w:rsidRPr="000C6F56" w:rsidRDefault="003041E4" w:rsidP="003041E4">
      <w:pPr>
        <w:pStyle w:val="SpaceAfter"/>
        <w:rPr>
          <w:sz w:val="20"/>
          <w:szCs w:val="20"/>
        </w:rPr>
      </w:pPr>
      <w:r w:rsidRPr="000C6F56">
        <w:rPr>
          <w:sz w:val="20"/>
          <w:szCs w:val="20"/>
        </w:rPr>
        <w:t xml:space="preserve">Medlen, J.E.G., </w:t>
      </w:r>
      <w:r w:rsidRPr="000C6F56">
        <w:rPr>
          <w:i/>
          <w:sz w:val="20"/>
          <w:szCs w:val="20"/>
        </w:rPr>
        <w:t>Opening the Doors of Health Literacy to People with Intellectual and Developmental Disabilities</w:t>
      </w:r>
      <w:r w:rsidRPr="000C6F56">
        <w:rPr>
          <w:sz w:val="20"/>
          <w:szCs w:val="20"/>
        </w:rPr>
        <w:t>. Institute of Healthcare Advancement Health Literacy Conference, Irvine, CA.  May 2012.</w:t>
      </w:r>
    </w:p>
    <w:p w:rsidR="003041E4" w:rsidRPr="000C6F56" w:rsidRDefault="003041E4">
      <w:pPr>
        <w:pStyle w:val="SpaceAfter"/>
        <w:rPr>
          <w:sz w:val="20"/>
          <w:szCs w:val="20"/>
        </w:rPr>
      </w:pPr>
      <w:r w:rsidRPr="000C6F56">
        <w:rPr>
          <w:sz w:val="20"/>
          <w:szCs w:val="20"/>
        </w:rPr>
        <w:t xml:space="preserve">Medlen, J.E.G., </w:t>
      </w:r>
      <w:r w:rsidRPr="000C6F56">
        <w:rPr>
          <w:i/>
          <w:sz w:val="20"/>
          <w:szCs w:val="20"/>
        </w:rPr>
        <w:t>Nutrition-Related Concerns for People with Down Syndrome</w:t>
      </w:r>
      <w:r w:rsidRPr="000C6F56">
        <w:rPr>
          <w:sz w:val="20"/>
          <w:szCs w:val="20"/>
        </w:rPr>
        <w:t>.</w:t>
      </w:r>
      <w:r w:rsidRPr="000C6F56">
        <w:rPr>
          <w:sz w:val="20"/>
          <w:szCs w:val="20"/>
        </w:rPr>
        <w:t xml:space="preserve"> N</w:t>
      </w:r>
      <w:r w:rsidRPr="000C6F56">
        <w:rPr>
          <w:sz w:val="20"/>
          <w:szCs w:val="20"/>
        </w:rPr>
        <w:t>ational Down Syndrome Society Webinar Series, January 2012.</w:t>
      </w:r>
    </w:p>
    <w:p w:rsidR="003041E4" w:rsidRPr="000C6F56" w:rsidRDefault="003041E4">
      <w:pPr>
        <w:pStyle w:val="SpaceAfter"/>
        <w:rPr>
          <w:sz w:val="20"/>
          <w:szCs w:val="20"/>
        </w:rPr>
      </w:pPr>
      <w:r w:rsidRPr="000C6F56">
        <w:rPr>
          <w:sz w:val="20"/>
          <w:szCs w:val="20"/>
        </w:rPr>
        <w:t xml:space="preserve">Medlen, J.E. G., </w:t>
      </w:r>
      <w:r w:rsidRPr="000C6F56">
        <w:rPr>
          <w:i/>
          <w:sz w:val="20"/>
          <w:szCs w:val="20"/>
        </w:rPr>
        <w:t>Promoting Healthful Living for People with Intellectual Disabilities.</w:t>
      </w:r>
      <w:r w:rsidRPr="000C6F56">
        <w:rPr>
          <w:sz w:val="20"/>
          <w:szCs w:val="20"/>
        </w:rPr>
        <w:t xml:space="preserve"> DDNA Convention, Orlando, FL, May 2009.</w:t>
      </w:r>
    </w:p>
    <w:p w:rsidR="003041E4" w:rsidRPr="000C6F56" w:rsidRDefault="003041E4">
      <w:pPr>
        <w:pStyle w:val="SpaceAfter"/>
        <w:rPr>
          <w:sz w:val="20"/>
          <w:szCs w:val="20"/>
        </w:rPr>
      </w:pPr>
      <w:r w:rsidRPr="000C6F56">
        <w:rPr>
          <w:sz w:val="20"/>
          <w:szCs w:val="20"/>
        </w:rPr>
        <w:t>Medlen, J.E. G</w:t>
      </w:r>
      <w:r w:rsidRPr="000C6F56">
        <w:rPr>
          <w:i/>
          <w:sz w:val="20"/>
          <w:szCs w:val="20"/>
        </w:rPr>
        <w:t>., What’s on Your Plate? Promoting Healthful Living for People with Down Syndrome</w:t>
      </w:r>
      <w:r w:rsidRPr="000C6F56">
        <w:rPr>
          <w:sz w:val="20"/>
          <w:szCs w:val="20"/>
        </w:rPr>
        <w:t>. World Down Syndrome Congress, Dublin, Ireland. August 2009</w:t>
      </w:r>
    </w:p>
    <w:p w:rsidR="003041E4" w:rsidRPr="000C6F56" w:rsidRDefault="003041E4">
      <w:pPr>
        <w:pStyle w:val="SpaceAfter"/>
        <w:rPr>
          <w:sz w:val="20"/>
          <w:szCs w:val="20"/>
        </w:rPr>
      </w:pPr>
      <w:r w:rsidRPr="000C6F56">
        <w:rPr>
          <w:sz w:val="20"/>
          <w:szCs w:val="20"/>
        </w:rPr>
        <w:t xml:space="preserve">Medlen, J.E.G, </w:t>
      </w:r>
      <w:proofErr w:type="spellStart"/>
      <w:r w:rsidRPr="000C6F56">
        <w:rPr>
          <w:sz w:val="20"/>
          <w:szCs w:val="20"/>
        </w:rPr>
        <w:t>Rimmer</w:t>
      </w:r>
      <w:proofErr w:type="spellEnd"/>
      <w:r w:rsidRPr="000C6F56">
        <w:rPr>
          <w:sz w:val="20"/>
          <w:szCs w:val="20"/>
        </w:rPr>
        <w:t xml:space="preserve">, J. </w:t>
      </w:r>
      <w:r w:rsidRPr="000C6F56">
        <w:rPr>
          <w:i/>
          <w:iCs/>
          <w:sz w:val="20"/>
          <w:szCs w:val="20"/>
        </w:rPr>
        <w:t xml:space="preserve">Eat, Walk, Sit, Run! Healthful Eating and Exercise Opportunities for Persons with Disabilities. </w:t>
      </w:r>
      <w:r w:rsidRPr="000C6F56">
        <w:rPr>
          <w:sz w:val="20"/>
          <w:szCs w:val="20"/>
        </w:rPr>
        <w:t>The American Dietetic Association Food and Nutrition Convention and Exhibition, St. Louis, MO, October, 2005.</w:t>
      </w:r>
    </w:p>
    <w:p w:rsidR="007703CE" w:rsidRPr="000C6F56" w:rsidRDefault="000C6F56">
      <w:pPr>
        <w:pStyle w:val="SectionHeading"/>
        <w:rPr>
          <w:sz w:val="20"/>
          <w:szCs w:val="20"/>
          <w:u w:val="single"/>
        </w:rPr>
      </w:pPr>
      <w:r w:rsidRPr="000C6F56">
        <w:rPr>
          <w:caps w:val="0"/>
          <w:sz w:val="20"/>
          <w:szCs w:val="20"/>
          <w:u w:val="single"/>
        </w:rPr>
        <w:t>Memberships</w:t>
      </w:r>
    </w:p>
    <w:p w:rsidR="007703CE" w:rsidRPr="000C6F56" w:rsidRDefault="003041E4">
      <w:pPr>
        <w:pStyle w:val="NormalBodyText"/>
        <w:rPr>
          <w:sz w:val="20"/>
          <w:szCs w:val="20"/>
        </w:rPr>
      </w:pPr>
      <w:r w:rsidRPr="000C6F56">
        <w:rPr>
          <w:sz w:val="20"/>
          <w:szCs w:val="20"/>
        </w:rPr>
        <w:t>Academy of Nutrition and Dietetics</w:t>
      </w:r>
    </w:p>
    <w:p w:rsidR="007703CE" w:rsidRPr="000C6F56" w:rsidRDefault="003041E4">
      <w:pPr>
        <w:pStyle w:val="NormalBodyText"/>
        <w:rPr>
          <w:sz w:val="20"/>
          <w:szCs w:val="20"/>
        </w:rPr>
      </w:pPr>
      <w:r w:rsidRPr="000C6F56">
        <w:rPr>
          <w:sz w:val="20"/>
          <w:szCs w:val="20"/>
        </w:rPr>
        <w:t>Behavioral Health Nutrition Dietetic Practice Group</w:t>
      </w:r>
    </w:p>
    <w:p w:rsidR="003041E4" w:rsidRPr="000C6F56" w:rsidRDefault="003041E4">
      <w:pPr>
        <w:pStyle w:val="NormalBodyText"/>
        <w:rPr>
          <w:sz w:val="20"/>
          <w:szCs w:val="20"/>
        </w:rPr>
      </w:pPr>
      <w:r w:rsidRPr="000C6F56">
        <w:rPr>
          <w:sz w:val="20"/>
          <w:szCs w:val="20"/>
        </w:rPr>
        <w:t>Healthy Aging Dietetic Practice Group</w:t>
      </w:r>
    </w:p>
    <w:p w:rsidR="007703CE" w:rsidRPr="000C6F56" w:rsidRDefault="003041E4">
      <w:pPr>
        <w:pStyle w:val="NormalBodyText"/>
        <w:rPr>
          <w:sz w:val="20"/>
          <w:szCs w:val="20"/>
        </w:rPr>
      </w:pPr>
      <w:r w:rsidRPr="000C6F56">
        <w:rPr>
          <w:sz w:val="20"/>
          <w:szCs w:val="20"/>
        </w:rPr>
        <w:t>Down Syndrome Medical Interest Group – USA</w:t>
      </w:r>
    </w:p>
    <w:p w:rsidR="003041E4" w:rsidRPr="000C6F56" w:rsidRDefault="003041E4">
      <w:pPr>
        <w:pStyle w:val="NormalBodyText"/>
        <w:rPr>
          <w:sz w:val="20"/>
          <w:szCs w:val="20"/>
        </w:rPr>
      </w:pPr>
      <w:r w:rsidRPr="000C6F56">
        <w:rPr>
          <w:sz w:val="20"/>
          <w:szCs w:val="20"/>
        </w:rPr>
        <w:t>National Association of Dual Diagnosis</w:t>
      </w:r>
    </w:p>
    <w:p w:rsidR="003041E4" w:rsidRPr="000C6F56" w:rsidRDefault="003041E4">
      <w:pPr>
        <w:pStyle w:val="NormalBodyText"/>
        <w:rPr>
          <w:sz w:val="20"/>
          <w:szCs w:val="20"/>
        </w:rPr>
      </w:pPr>
      <w:r w:rsidRPr="000C6F56">
        <w:rPr>
          <w:sz w:val="20"/>
          <w:szCs w:val="20"/>
        </w:rPr>
        <w:t>TASH (formerly the Association for People with Severe Handicaps)</w:t>
      </w:r>
    </w:p>
    <w:sectPr w:rsidR="003041E4" w:rsidRPr="000C6F56">
      <w:headerReference w:type="default" r:id="rId10"/>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490" w:rsidRDefault="00335490">
      <w:pPr>
        <w:spacing w:line="240" w:lineRule="auto"/>
      </w:pPr>
      <w:r>
        <w:separator/>
      </w:r>
    </w:p>
  </w:endnote>
  <w:endnote w:type="continuationSeparator" w:id="0">
    <w:p w:rsidR="00335490" w:rsidRDefault="00335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490" w:rsidRDefault="00335490">
      <w:pPr>
        <w:spacing w:line="240" w:lineRule="auto"/>
      </w:pPr>
      <w:r>
        <w:separator/>
      </w:r>
    </w:p>
  </w:footnote>
  <w:footnote w:type="continuationSeparator" w:id="0">
    <w:p w:rsidR="00335490" w:rsidRDefault="003354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3CE" w:rsidRDefault="00335490">
    <w:pPr>
      <w:pStyle w:val="YourName"/>
    </w:pPr>
    <w:sdt>
      <w:sdtPr>
        <w:alias w:val="Author"/>
        <w:id w:val="25244219"/>
        <w:placeholder/>
        <w:dataBinding w:prefixMappings="xmlns:ns0='http://purl.org/dc/elements/1.1/' xmlns:ns1='http://schemas.openxmlformats.org/package/2006/metadata/core-properties' " w:xpath="/ns1:coreProperties[1]/ns0:creator[1]" w:storeItemID="{6C3C8BC8-F283-45AE-878A-BAB7291924A1}"/>
        <w:text/>
      </w:sdtPr>
      <w:sdtEndPr/>
      <w:sdtContent>
        <w:r w:rsidR="00E70542">
          <w:t>JOan Guthrie Medlen, MEd, RDN</w:t>
        </w:r>
      </w:sdtContent>
    </w:sdt>
    <w:r>
      <w:tab/>
      <w:t xml:space="preserve">Page </w:t>
    </w:r>
    <w:r>
      <w:fldChar w:fldCharType="begin"/>
    </w:r>
    <w:r>
      <w:instrText xml:space="preserve"> PAGE   \* MERGEFORMAT </w:instrText>
    </w:r>
    <w:r>
      <w:fldChar w:fldCharType="separate"/>
    </w:r>
    <w:r w:rsidR="00D9481B">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C6A716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DA44C6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E50A79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3F6E3A8"/>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42"/>
    <w:rsid w:val="000C6F56"/>
    <w:rsid w:val="003041E4"/>
    <w:rsid w:val="00335490"/>
    <w:rsid w:val="005128B8"/>
    <w:rsid w:val="007703CE"/>
    <w:rsid w:val="008B6766"/>
    <w:rsid w:val="00AB370F"/>
    <w:rsid w:val="00D9481B"/>
    <w:rsid w:val="00E7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07C795"/>
  <w15:docId w15:val="{7FA2252A-CC8E-4F04-BF21-D598D03A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emiHidden/>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sz w:val="16"/>
    </w:rPr>
  </w:style>
  <w:style w:type="paragraph" w:styleId="Footer">
    <w:name w:val="footer"/>
    <w:basedOn w:val="Normal"/>
    <w:link w:val="FooterChar"/>
    <w:uiPriority w:val="99"/>
    <w:semiHidden/>
    <w:unhideWhenUsed/>
    <w:pPr>
      <w:tabs>
        <w:tab w:val="center" w:pos="4680"/>
        <w:tab w:val="right" w:pos="9360"/>
      </w:tabs>
      <w:spacing w:line="240" w:lineRule="auto"/>
    </w:pPr>
  </w:style>
  <w:style w:type="character" w:customStyle="1" w:styleId="FooterChar">
    <w:name w:val="Footer Char"/>
    <w:basedOn w:val="DefaultParagraphFont"/>
    <w:link w:val="Footer"/>
    <w:uiPriority w:val="99"/>
    <w:semiHidden/>
    <w:rPr>
      <w:sz w:val="16"/>
    </w:rPr>
  </w:style>
  <w:style w:type="character" w:styleId="Hyperlink">
    <w:name w:val="Hyperlink"/>
    <w:basedOn w:val="DefaultParagraphFont"/>
    <w:uiPriority w:val="99"/>
    <w:unhideWhenUsed/>
    <w:rsid w:val="00E70542"/>
    <w:rPr>
      <w:color w:val="0000FF" w:themeColor="hyperlink"/>
      <w:u w:val="single"/>
    </w:rPr>
  </w:style>
  <w:style w:type="paragraph" w:styleId="BodyTextIndent">
    <w:name w:val="Body Text Indent"/>
    <w:basedOn w:val="Normal"/>
    <w:link w:val="BodyTextIndentChar"/>
    <w:semiHidden/>
    <w:rsid w:val="005128B8"/>
    <w:pPr>
      <w:keepNext/>
      <w:spacing w:line="240" w:lineRule="auto"/>
      <w:ind w:left="1080"/>
      <w:jc w:val="both"/>
    </w:pPr>
    <w:rPr>
      <w:rFonts w:ascii="CG Times" w:eastAsia="Times New Roman" w:hAnsi="CG Times" w:cs="Tahoma"/>
      <w:bCs/>
      <w:color w:val="000000"/>
      <w:sz w:val="20"/>
      <w:szCs w:val="20"/>
    </w:rPr>
  </w:style>
  <w:style w:type="character" w:customStyle="1" w:styleId="BodyTextIndentChar">
    <w:name w:val="Body Text Indent Char"/>
    <w:basedOn w:val="DefaultParagraphFont"/>
    <w:link w:val="BodyTextIndent"/>
    <w:semiHidden/>
    <w:rsid w:val="005128B8"/>
    <w:rPr>
      <w:rFonts w:ascii="CG Times" w:eastAsia="Times New Roman" w:hAnsi="CG Times" w:cs="Tahoma"/>
      <w:bCs/>
      <w:color w:val="000000"/>
      <w:sz w:val="20"/>
      <w:szCs w:val="20"/>
    </w:rPr>
  </w:style>
  <w:style w:type="character" w:styleId="Emphasis">
    <w:name w:val="Emphasis"/>
    <w:basedOn w:val="DefaultParagraphFont"/>
    <w:uiPriority w:val="20"/>
    <w:qFormat/>
    <w:rsid w:val="003041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medle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wnSyndromeNutriti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m\AppData\Roaming\Microsoft\Templates\Curriculum%20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02CE3CBA0241C28FA3F1E917D5CCD6"/>
        <w:category>
          <w:name w:val="General"/>
          <w:gallery w:val="placeholder"/>
        </w:category>
        <w:types>
          <w:type w:val="bbPlcHdr"/>
        </w:types>
        <w:behaviors>
          <w:behavior w:val="content"/>
        </w:behaviors>
        <w:guid w:val="{A37699F3-FDCD-4EAF-B6E1-8DEE84C56724}"/>
      </w:docPartPr>
      <w:docPartBody>
        <w:p w:rsidR="00000000" w:rsidRDefault="00D93114">
          <w:pPr>
            <w:pStyle w:val="8302CE3CBA0241C28FA3F1E917D5CCD6"/>
          </w:pPr>
          <w:r>
            <w:t>[your name]</w:t>
          </w:r>
        </w:p>
      </w:docPartBody>
    </w:docPart>
    <w:docPart>
      <w:docPartPr>
        <w:name w:val="73859B40C53D4A3196D6935FAAAD98D3"/>
        <w:category>
          <w:name w:val="General"/>
          <w:gallery w:val="placeholder"/>
        </w:category>
        <w:types>
          <w:type w:val="bbPlcHdr"/>
        </w:types>
        <w:behaviors>
          <w:behavior w:val="content"/>
        </w:behaviors>
        <w:guid w:val="{16384304-A65F-4C26-A205-A435D9710B2C}"/>
      </w:docPartPr>
      <w:docPartBody>
        <w:p w:rsidR="00000000" w:rsidRDefault="00D93114">
          <w:pPr>
            <w:pStyle w:val="73859B40C53D4A3196D6935FAAAD98D3"/>
          </w:pPr>
          <w:r>
            <w:t>[Pick the Year]</w:t>
          </w:r>
        </w:p>
      </w:docPartBody>
    </w:docPart>
    <w:docPart>
      <w:docPartPr>
        <w:name w:val="9FD509CE77EC463FAE22734E26C7F81C"/>
        <w:category>
          <w:name w:val="General"/>
          <w:gallery w:val="placeholder"/>
        </w:category>
        <w:types>
          <w:type w:val="bbPlcHdr"/>
        </w:types>
        <w:behaviors>
          <w:behavior w:val="content"/>
        </w:behaviors>
        <w:guid w:val="{93886B9D-8451-4AF4-A8CA-05238582B7DC}"/>
      </w:docPartPr>
      <w:docPartBody>
        <w:p w:rsidR="00000000" w:rsidRDefault="00D93114">
          <w:pPr>
            <w:pStyle w:val="9FD509CE77EC463FAE22734E26C7F81C"/>
          </w:pPr>
          <w:r>
            <w:t>[Pick the Year]</w:t>
          </w:r>
        </w:p>
      </w:docPartBody>
    </w:docPart>
    <w:docPart>
      <w:docPartPr>
        <w:name w:val="AB795E29C8CA41E3943ADBA4803750FD"/>
        <w:category>
          <w:name w:val="General"/>
          <w:gallery w:val="placeholder"/>
        </w:category>
        <w:types>
          <w:type w:val="bbPlcHdr"/>
        </w:types>
        <w:behaviors>
          <w:behavior w:val="content"/>
        </w:behaviors>
        <w:guid w:val="{2A4298F5-B946-45F8-ABDE-4814099B84CC}"/>
      </w:docPartPr>
      <w:docPartBody>
        <w:p w:rsidR="00000000" w:rsidRDefault="00D93114">
          <w:pPr>
            <w:pStyle w:val="AB795E29C8CA41E3943ADBA4803750FD"/>
          </w:pPr>
          <w:r>
            <w:t>[Start Date]</w:t>
          </w:r>
        </w:p>
      </w:docPartBody>
    </w:docPart>
    <w:docPart>
      <w:docPartPr>
        <w:name w:val="7FEF373FAFC0420A9395018286C1F5A2"/>
        <w:category>
          <w:name w:val="General"/>
          <w:gallery w:val="placeholder"/>
        </w:category>
        <w:types>
          <w:type w:val="bbPlcHdr"/>
        </w:types>
        <w:behaviors>
          <w:behavior w:val="content"/>
        </w:behaviors>
        <w:guid w:val="{5988150D-2E01-4EB6-B8B0-5EF2C2F55034}"/>
      </w:docPartPr>
      <w:docPartBody>
        <w:p w:rsidR="00000000" w:rsidRDefault="00D93114">
          <w:pPr>
            <w:pStyle w:val="7FEF373FAFC0420A9395018286C1F5A2"/>
          </w:pPr>
          <w:r>
            <w:t>[End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89"/>
    <w:rsid w:val="00513989"/>
    <w:rsid w:val="00D9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02CE3CBA0241C28FA3F1E917D5CCD6">
    <w:name w:val="8302CE3CBA0241C28FA3F1E917D5CCD6"/>
  </w:style>
  <w:style w:type="paragraph" w:customStyle="1" w:styleId="614B6ECCBABC40FAB40B7FA106AC765F">
    <w:name w:val="614B6ECCBABC40FAB40B7FA106AC765F"/>
  </w:style>
  <w:style w:type="paragraph" w:customStyle="1" w:styleId="808BA63FC6D143559698662ADE561D78">
    <w:name w:val="808BA63FC6D143559698662ADE561D78"/>
  </w:style>
  <w:style w:type="paragraph" w:customStyle="1" w:styleId="8F578926CEF74A43A0A522939551F69D">
    <w:name w:val="8F578926CEF74A43A0A522939551F69D"/>
  </w:style>
  <w:style w:type="paragraph" w:customStyle="1" w:styleId="240361688C4D4D39890F6F2F7D4DE200">
    <w:name w:val="240361688C4D4D39890F6F2F7D4DE200"/>
  </w:style>
  <w:style w:type="paragraph" w:customStyle="1" w:styleId="DAB7FCA58A1840A5839A38419D03F555">
    <w:name w:val="DAB7FCA58A1840A5839A38419D03F555"/>
  </w:style>
  <w:style w:type="paragraph" w:customStyle="1" w:styleId="437DC8B2748E4B2CAD1640D2296661F0">
    <w:name w:val="437DC8B2748E4B2CAD1640D2296661F0"/>
  </w:style>
  <w:style w:type="paragraph" w:customStyle="1" w:styleId="73859B40C53D4A3196D6935FAAAD98D3">
    <w:name w:val="73859B40C53D4A3196D6935FAAAD98D3"/>
  </w:style>
  <w:style w:type="paragraph" w:customStyle="1" w:styleId="D4215D23E6BD434AA39CCC171628919C">
    <w:name w:val="D4215D23E6BD434AA39CCC171628919C"/>
  </w:style>
  <w:style w:type="paragraph" w:customStyle="1" w:styleId="A72DD224716F4CCBBDEC8FD5AE1C2778">
    <w:name w:val="A72DD224716F4CCBBDEC8FD5AE1C2778"/>
  </w:style>
  <w:style w:type="paragraph" w:customStyle="1" w:styleId="61DC277058574F4C874B050D88F6B460">
    <w:name w:val="61DC277058574F4C874B050D88F6B460"/>
  </w:style>
  <w:style w:type="paragraph" w:customStyle="1" w:styleId="9C51AE577A3C4E84A72B08D9D8A304DE">
    <w:name w:val="9C51AE577A3C4E84A72B08D9D8A304DE"/>
  </w:style>
  <w:style w:type="paragraph" w:customStyle="1" w:styleId="9FD509CE77EC463FAE22734E26C7F81C">
    <w:name w:val="9FD509CE77EC463FAE22734E26C7F81C"/>
  </w:style>
  <w:style w:type="paragraph" w:customStyle="1" w:styleId="3A71B3EAD15944AD98C42142C1A76800">
    <w:name w:val="3A71B3EAD15944AD98C42142C1A76800"/>
  </w:style>
  <w:style w:type="paragraph" w:customStyle="1" w:styleId="18A84446275F4083B8CD19BD55BCB0CF">
    <w:name w:val="18A84446275F4083B8CD19BD55BCB0CF"/>
  </w:style>
  <w:style w:type="paragraph" w:customStyle="1" w:styleId="154B3C08E5984A1CB66B6AE173D5F1B0">
    <w:name w:val="154B3C08E5984A1CB66B6AE173D5F1B0"/>
  </w:style>
  <w:style w:type="paragraph" w:customStyle="1" w:styleId="BCB4BD9ED823437AB6FF5A42D02E6C8A">
    <w:name w:val="BCB4BD9ED823437AB6FF5A42D02E6C8A"/>
  </w:style>
  <w:style w:type="paragraph" w:customStyle="1" w:styleId="97B14627B0E44F7DBC151B6C462AB010">
    <w:name w:val="97B14627B0E44F7DBC151B6C462AB010"/>
  </w:style>
  <w:style w:type="paragraph" w:customStyle="1" w:styleId="6087FEA6F06B46D4BC4AF6AC2F87A5D2">
    <w:name w:val="6087FEA6F06B46D4BC4AF6AC2F87A5D2"/>
  </w:style>
  <w:style w:type="paragraph" w:customStyle="1" w:styleId="935C975AA3ED4B56B5E93580B5F4DD34">
    <w:name w:val="935C975AA3ED4B56B5E93580B5F4DD34"/>
  </w:style>
  <w:style w:type="paragraph" w:customStyle="1" w:styleId="F2D25087287D4B09892630A9C5B0A018">
    <w:name w:val="F2D25087287D4B09892630A9C5B0A018"/>
  </w:style>
  <w:style w:type="paragraph" w:customStyle="1" w:styleId="AB795E29C8CA41E3943ADBA4803750FD">
    <w:name w:val="AB795E29C8CA41E3943ADBA4803750FD"/>
  </w:style>
  <w:style w:type="paragraph" w:customStyle="1" w:styleId="7FEF373FAFC0420A9395018286C1F5A2">
    <w:name w:val="7FEF373FAFC0420A9395018286C1F5A2"/>
  </w:style>
  <w:style w:type="paragraph" w:customStyle="1" w:styleId="B00B14B61F524443B95659EC6BD88252">
    <w:name w:val="B00B14B61F524443B95659EC6BD88252"/>
  </w:style>
  <w:style w:type="paragraph" w:customStyle="1" w:styleId="F8A9C6FEE3864F7CA48050490735A265">
    <w:name w:val="F8A9C6FEE3864F7CA48050490735A265"/>
  </w:style>
  <w:style w:type="paragraph" w:customStyle="1" w:styleId="7E5BFC1BE84F478C84776A9CF03B4C97">
    <w:name w:val="7E5BFC1BE84F478C84776A9CF03B4C97"/>
  </w:style>
  <w:style w:type="paragraph" w:customStyle="1" w:styleId="EBE7C10C991C41988F4259A1E353DC6F">
    <w:name w:val="EBE7C10C991C41988F4259A1E353DC6F"/>
  </w:style>
  <w:style w:type="paragraph" w:customStyle="1" w:styleId="44A343102F7C4ED28EBE42241BD598FC">
    <w:name w:val="44A343102F7C4ED28EBE42241BD598FC"/>
  </w:style>
  <w:style w:type="paragraph" w:customStyle="1" w:styleId="99142C8BEF9B46B2B4CACB64DA49A9BD">
    <w:name w:val="99142C8BEF9B46B2B4CACB64DA49A9BD"/>
  </w:style>
  <w:style w:type="paragraph" w:customStyle="1" w:styleId="A53F5A55B7E34380AB0824602E18CA7A">
    <w:name w:val="A53F5A55B7E34380AB0824602E18CA7A"/>
  </w:style>
  <w:style w:type="paragraph" w:customStyle="1" w:styleId="79F6F4114D3D400D98C4A3C5AF2AD32C">
    <w:name w:val="79F6F4114D3D400D98C4A3C5AF2AD32C"/>
  </w:style>
  <w:style w:type="paragraph" w:customStyle="1" w:styleId="A360C5A8F3F2450DB5771DE5B9E0D6A7">
    <w:name w:val="A360C5A8F3F2450DB5771DE5B9E0D6A7"/>
  </w:style>
  <w:style w:type="paragraph" w:customStyle="1" w:styleId="EC1721E228534CDE8996AE9C8BE912A6">
    <w:name w:val="EC1721E228534CDE8996AE9C8BE912A6"/>
  </w:style>
  <w:style w:type="paragraph" w:customStyle="1" w:styleId="02B03812B2DE48D2A1266693F4C5DF9B">
    <w:name w:val="02B03812B2DE48D2A1266693F4C5DF9B"/>
  </w:style>
  <w:style w:type="paragraph" w:customStyle="1" w:styleId="D91BA5991006442B9FFFEA7EA46EB75E">
    <w:name w:val="D91BA5991006442B9FFFEA7EA46EB75E"/>
  </w:style>
  <w:style w:type="paragraph" w:customStyle="1" w:styleId="1A826C1E18524459898DB37416662FB0">
    <w:name w:val="1A826C1E18524459898DB37416662FB0"/>
  </w:style>
  <w:style w:type="paragraph" w:customStyle="1" w:styleId="803BA890A75F4E8B8B7A741EC76E70E0">
    <w:name w:val="803BA890A75F4E8B8B7A741EC76E70E0"/>
  </w:style>
  <w:style w:type="paragraph" w:customStyle="1" w:styleId="69FD86FA826B44558A04BA6FD75798A8">
    <w:name w:val="69FD86FA826B44558A04BA6FD75798A8"/>
  </w:style>
  <w:style w:type="paragraph" w:customStyle="1" w:styleId="E26A7E192B71413693F5472DCC1F1AD6">
    <w:name w:val="E26A7E192B71413693F5472DCC1F1AD6"/>
  </w:style>
  <w:style w:type="paragraph" w:customStyle="1" w:styleId="818302C5D1874CCCA905DC0D19938DDB">
    <w:name w:val="818302C5D1874CCCA905DC0D19938DDB"/>
  </w:style>
  <w:style w:type="paragraph" w:customStyle="1" w:styleId="920E6208969540D3A383B45E971B5170">
    <w:name w:val="920E6208969540D3A383B45E971B5170"/>
  </w:style>
  <w:style w:type="paragraph" w:customStyle="1" w:styleId="63C2FAF4224F4E75AB4172925AF1E702">
    <w:name w:val="63C2FAF4224F4E75AB4172925AF1E702"/>
  </w:style>
  <w:style w:type="paragraph" w:customStyle="1" w:styleId="C1FFC1464F724871934E3408304E57D0">
    <w:name w:val="C1FFC1464F724871934E3408304E57D0"/>
  </w:style>
  <w:style w:type="paragraph" w:customStyle="1" w:styleId="F51A91FCCDEB492BA41BEFCB360FF630">
    <w:name w:val="F51A91FCCDEB492BA41BEFCB360FF630"/>
  </w:style>
  <w:style w:type="paragraph" w:customStyle="1" w:styleId="8195DAA0E047440CB6E306204A52B3CF">
    <w:name w:val="8195DAA0E047440CB6E306204A52B3CF"/>
  </w:style>
  <w:style w:type="paragraph" w:customStyle="1" w:styleId="B6B1B4A5F2FF46FAA0A3E56CC0D9C9EC">
    <w:name w:val="B6B1B4A5F2FF46FAA0A3E56CC0D9C9EC"/>
  </w:style>
  <w:style w:type="paragraph" w:customStyle="1" w:styleId="CA9EC0ED9C644D9DA79352D0CE240176">
    <w:name w:val="CA9EC0ED9C644D9DA79352D0CE240176"/>
  </w:style>
  <w:style w:type="paragraph" w:customStyle="1" w:styleId="A536DA8114CE4857B05D658413374740">
    <w:name w:val="A536DA8114CE4857B05D658413374740"/>
  </w:style>
  <w:style w:type="paragraph" w:customStyle="1" w:styleId="44D81E6F03744EE4857F47295960B972">
    <w:name w:val="44D81E6F03744EE4857F47295960B972"/>
  </w:style>
  <w:style w:type="paragraph" w:customStyle="1" w:styleId="FDF23FFAE3354DD0B2398EB18F47838D">
    <w:name w:val="FDF23FFAE3354DD0B2398EB18F47838D"/>
  </w:style>
  <w:style w:type="paragraph" w:customStyle="1" w:styleId="3310492FFA94473C9A0FB5D64BAB54AC">
    <w:name w:val="3310492FFA94473C9A0FB5D64BAB54AC"/>
  </w:style>
  <w:style w:type="paragraph" w:customStyle="1" w:styleId="856957036FAA4DC9A6A481AD0A62138D">
    <w:name w:val="856957036FAA4DC9A6A481AD0A62138D"/>
  </w:style>
  <w:style w:type="paragraph" w:customStyle="1" w:styleId="255837BB39174438B566C5EA403CFC69">
    <w:name w:val="255837BB39174438B566C5EA403CFC69"/>
  </w:style>
  <w:style w:type="paragraph" w:customStyle="1" w:styleId="0D08A69D14FD49CFA909B36137198BE4">
    <w:name w:val="0D08A69D14FD49CFA909B36137198BE4"/>
  </w:style>
  <w:style w:type="paragraph" w:customStyle="1" w:styleId="6CB73170053D42B29912ACDA574432EB">
    <w:name w:val="6CB73170053D42B29912ACDA574432EB"/>
  </w:style>
  <w:style w:type="paragraph" w:customStyle="1" w:styleId="3927657EE323480E85FF52750B6182F5">
    <w:name w:val="3927657EE323480E85FF52750B6182F5"/>
  </w:style>
  <w:style w:type="paragraph" w:customStyle="1" w:styleId="B94D8ADB12AA46CCBD83E2D7D5AF4A76">
    <w:name w:val="B94D8ADB12AA46CCBD83E2D7D5AF4A76"/>
  </w:style>
  <w:style w:type="paragraph" w:customStyle="1" w:styleId="9D7409D520714AB3A49FA3F7990F8F50">
    <w:name w:val="9D7409D520714AB3A49FA3F7990F8F50"/>
  </w:style>
  <w:style w:type="paragraph" w:customStyle="1" w:styleId="76094ADD988043E9952046AA988789E9">
    <w:name w:val="76094ADD988043E9952046AA988789E9"/>
  </w:style>
  <w:style w:type="paragraph" w:customStyle="1" w:styleId="CFB418E2BF594CB0BC0B355260618D8F">
    <w:name w:val="CFB418E2BF594CB0BC0B355260618D8F"/>
  </w:style>
  <w:style w:type="paragraph" w:customStyle="1" w:styleId="AB48FA282A87428E85238EC4308C9171">
    <w:name w:val="AB48FA282A87428E85238EC4308C9171"/>
  </w:style>
  <w:style w:type="paragraph" w:customStyle="1" w:styleId="BD16A3C6EF854DD49B61785DA1B7E2FC">
    <w:name w:val="BD16A3C6EF854DD49B61785DA1B7E2FC"/>
  </w:style>
  <w:style w:type="paragraph" w:customStyle="1" w:styleId="E0F64D92FD974D769A7D40D391E36533">
    <w:name w:val="E0F64D92FD974D769A7D40D391E36533"/>
  </w:style>
  <w:style w:type="paragraph" w:customStyle="1" w:styleId="7FCDC36558E6452E84A0032C866907F4">
    <w:name w:val="7FCDC36558E6452E84A0032C866907F4"/>
  </w:style>
  <w:style w:type="paragraph" w:customStyle="1" w:styleId="3EDD7960D21B41F8A533B405209F9C8F">
    <w:name w:val="3EDD7960D21B41F8A533B405209F9C8F"/>
  </w:style>
  <w:style w:type="paragraph" w:customStyle="1" w:styleId="8CC8BFC751AA42429A058828614A10B0">
    <w:name w:val="8CC8BFC751AA42429A058828614A10B0"/>
  </w:style>
  <w:style w:type="paragraph" w:customStyle="1" w:styleId="583E297DD2C340689016E91399FA82D0">
    <w:name w:val="583E297DD2C340689016E91399FA82D0"/>
  </w:style>
  <w:style w:type="paragraph" w:customStyle="1" w:styleId="1BC47F4055F54C588A066B59AB57D563">
    <w:name w:val="1BC47F4055F54C588A066B59AB57D563"/>
  </w:style>
  <w:style w:type="paragraph" w:customStyle="1" w:styleId="B63B64275958461A9D5FDBC0A2F073D3">
    <w:name w:val="B63B64275958461A9D5FDBC0A2F073D3"/>
  </w:style>
  <w:style w:type="paragraph" w:customStyle="1" w:styleId="DFAB86D2ACB64277834C9C8AB8E279A9">
    <w:name w:val="DFAB86D2ACB64277834C9C8AB8E279A9"/>
  </w:style>
  <w:style w:type="paragraph" w:customStyle="1" w:styleId="03257D1BA24044A9AFCAF393FE7EC13F">
    <w:name w:val="03257D1BA24044A9AFCAF393FE7EC13F"/>
  </w:style>
  <w:style w:type="paragraph" w:customStyle="1" w:styleId="926329E10D704481B7FDE093A4A8C88A">
    <w:name w:val="926329E10D704481B7FDE093A4A8C88A"/>
  </w:style>
  <w:style w:type="paragraph" w:customStyle="1" w:styleId="0025E725390B45989647E88DF2721062">
    <w:name w:val="0025E725390B45989647E88DF2721062"/>
  </w:style>
  <w:style w:type="paragraph" w:customStyle="1" w:styleId="3FFB03021A8B44CAA70EA37BB5AB7EA4">
    <w:name w:val="3FFB03021A8B44CAA70EA37BB5AB7EA4"/>
  </w:style>
  <w:style w:type="paragraph" w:customStyle="1" w:styleId="4472289ACF524D90ABE242D40D71D8C7">
    <w:name w:val="4472289ACF524D90ABE242D40D71D8C7"/>
  </w:style>
  <w:style w:type="paragraph" w:customStyle="1" w:styleId="EBE17A017F694F14A21ECD30FEEEC4D5">
    <w:name w:val="EBE17A017F694F14A21ECD30FEEEC4D5"/>
    <w:rsid w:val="00513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man">
      <a:majorFont>
        <a:latin typeface="Arial"/>
        <a:ea typeface=""/>
        <a:cs typeface=""/>
      </a:majorFont>
      <a:minorFont>
        <a:latin typeface="Bookman Old Styl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Curriculum vitae</Template>
  <TotalTime>81</TotalTime>
  <Pages>4</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JOan Guthrie Medlen, MEd, RDN</dc:creator>
  <cp:keywords/>
  <cp:lastModifiedBy>Joan Medlen</cp:lastModifiedBy>
  <cp:revision>2</cp:revision>
  <cp:lastPrinted>2006-08-01T17:47:00Z</cp:lastPrinted>
  <dcterms:created xsi:type="dcterms:W3CDTF">2016-07-05T03:40:00Z</dcterms:created>
  <dcterms:modified xsi:type="dcterms:W3CDTF">2016-07-05T05:05:00Z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